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33AEB8" w14:textId="4D494CC8" w:rsidR="004208E5" w:rsidRDefault="004208E5" w:rsidP="00101951">
      <w:pPr>
        <w:pStyle w:val="afe"/>
        <w:spacing w:line="240" w:lineRule="auto"/>
        <w:ind w:firstLine="709"/>
        <w:rPr>
          <w:sz w:val="28"/>
          <w:szCs w:val="28"/>
        </w:rPr>
      </w:pPr>
      <w:r>
        <w:rPr>
          <w:noProof/>
          <w:sz w:val="28"/>
          <w:szCs w:val="28"/>
        </w:rPr>
        <w:drawing>
          <wp:inline distT="0" distB="0" distL="0" distR="0" wp14:anchorId="56DABC98" wp14:editId="5C7A4CE2">
            <wp:extent cx="6480810" cy="9242372"/>
            <wp:effectExtent l="0" t="0" r="0" b="0"/>
            <wp:docPr id="2" name="Рисунок 2" descr="C:\Users\Neruon\Desktop\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ruon\Desktop\IMG_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810" cy="9242372"/>
                    </a:xfrm>
                    <a:prstGeom prst="rect">
                      <a:avLst/>
                    </a:prstGeom>
                    <a:noFill/>
                    <a:ln>
                      <a:noFill/>
                    </a:ln>
                  </pic:spPr>
                </pic:pic>
              </a:graphicData>
            </a:graphic>
          </wp:inline>
        </w:drawing>
      </w:r>
    </w:p>
    <w:p w14:paraId="57750DA1" w14:textId="05D48D0C" w:rsidR="009025B7" w:rsidRPr="000E3C6F" w:rsidRDefault="00143B4D" w:rsidP="00101951">
      <w:pPr>
        <w:pStyle w:val="afe"/>
        <w:spacing w:line="240" w:lineRule="auto"/>
        <w:ind w:firstLine="709"/>
        <w:rPr>
          <w:sz w:val="28"/>
          <w:szCs w:val="28"/>
        </w:rPr>
      </w:pPr>
      <w:r w:rsidRPr="000E3C6F">
        <w:rPr>
          <w:sz w:val="28"/>
          <w:szCs w:val="28"/>
        </w:rPr>
        <w:lastRenderedPageBreak/>
        <w:t>которым предоставлен субъектом персональных данных путем дачи согласия на обработку персональных данных, разрешенных субъектом персональных данных для распространения в порядке, предусмотренном Федеральным законом «О персональных данных»;</w:t>
      </w:r>
    </w:p>
    <w:p w14:paraId="4098B5A7" w14:textId="77777777" w:rsidR="009025B7" w:rsidRPr="000E3C6F" w:rsidRDefault="00143B4D" w:rsidP="00101951">
      <w:pPr>
        <w:pStyle w:val="afe"/>
        <w:spacing w:line="240" w:lineRule="auto"/>
        <w:ind w:firstLine="709"/>
        <w:rPr>
          <w:sz w:val="28"/>
          <w:szCs w:val="28"/>
        </w:rPr>
      </w:pPr>
      <w:r w:rsidRPr="000E3C6F">
        <w:rPr>
          <w:b/>
          <w:sz w:val="28"/>
          <w:szCs w:val="28"/>
        </w:rPr>
        <w:t>субъект персональных данных </w:t>
      </w:r>
      <w:r w:rsidRPr="000E3C6F">
        <w:rPr>
          <w:sz w:val="28"/>
          <w:szCs w:val="28"/>
        </w:rPr>
        <w:t>– физическое лицо, которое прямо или косвенно определено или определяемо с помощью персональных данных;</w:t>
      </w:r>
    </w:p>
    <w:p w14:paraId="3D7DA22F" w14:textId="77777777" w:rsidR="009025B7" w:rsidRPr="000E3C6F" w:rsidRDefault="00143B4D" w:rsidP="00101951">
      <w:pPr>
        <w:pStyle w:val="afe"/>
        <w:spacing w:line="240" w:lineRule="auto"/>
        <w:ind w:firstLine="709"/>
        <w:rPr>
          <w:sz w:val="28"/>
          <w:szCs w:val="28"/>
        </w:rPr>
      </w:pPr>
      <w:r w:rsidRPr="000E3C6F">
        <w:rPr>
          <w:b/>
          <w:sz w:val="28"/>
          <w:szCs w:val="28"/>
        </w:rPr>
        <w:t>оператор</w:t>
      </w:r>
      <w:r w:rsidRPr="000E3C6F">
        <w:rPr>
          <w:sz w:val="28"/>
          <w:szCs w:val="28"/>
        </w:rPr>
        <w:t> – государственный орган, муниципальный орган, юридическое или физическое лицо,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w:t>
      </w:r>
    </w:p>
    <w:p w14:paraId="17C3A8BD" w14:textId="77777777" w:rsidR="009025B7" w:rsidRPr="000E3C6F" w:rsidRDefault="00143B4D" w:rsidP="00101951">
      <w:pPr>
        <w:pStyle w:val="afe"/>
        <w:spacing w:line="240" w:lineRule="auto"/>
        <w:ind w:firstLine="709"/>
        <w:rPr>
          <w:sz w:val="28"/>
          <w:szCs w:val="28"/>
        </w:rPr>
      </w:pPr>
      <w:r w:rsidRPr="000E3C6F">
        <w:rPr>
          <w:b/>
          <w:sz w:val="28"/>
          <w:szCs w:val="28"/>
        </w:rPr>
        <w:t>обработка персональных данных</w:t>
      </w:r>
      <w:r w:rsidRPr="000E3C6F">
        <w:rPr>
          <w:sz w:val="28"/>
          <w:szCs w:val="28"/>
        </w:rPr>
        <w:t>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блокирование, удаление, уничтожение персональных данных;</w:t>
      </w:r>
    </w:p>
    <w:p w14:paraId="482D0EF6" w14:textId="77777777" w:rsidR="009025B7" w:rsidRPr="000E3C6F" w:rsidRDefault="00143B4D" w:rsidP="00101951">
      <w:pPr>
        <w:pStyle w:val="afe"/>
        <w:spacing w:line="240" w:lineRule="auto"/>
        <w:ind w:firstLine="709"/>
        <w:rPr>
          <w:sz w:val="28"/>
          <w:szCs w:val="28"/>
        </w:rPr>
      </w:pPr>
      <w:r w:rsidRPr="000E3C6F">
        <w:rPr>
          <w:b/>
          <w:sz w:val="28"/>
          <w:szCs w:val="28"/>
        </w:rPr>
        <w:t>автоматизированная обработка персональных данных</w:t>
      </w:r>
      <w:r w:rsidRPr="000E3C6F">
        <w:rPr>
          <w:sz w:val="28"/>
          <w:szCs w:val="28"/>
        </w:rPr>
        <w:t> – обработка персональных данных с помощью средств вычислительной техники;</w:t>
      </w:r>
    </w:p>
    <w:p w14:paraId="03A3C4F8" w14:textId="77777777" w:rsidR="009025B7" w:rsidRPr="000E3C6F" w:rsidRDefault="00143B4D" w:rsidP="00101951">
      <w:pPr>
        <w:pStyle w:val="afe"/>
        <w:spacing w:line="240" w:lineRule="auto"/>
        <w:ind w:firstLine="709"/>
        <w:rPr>
          <w:sz w:val="28"/>
          <w:szCs w:val="28"/>
        </w:rPr>
      </w:pPr>
      <w:r w:rsidRPr="000E3C6F">
        <w:rPr>
          <w:b/>
          <w:sz w:val="28"/>
          <w:szCs w:val="28"/>
        </w:rPr>
        <w:t>распространение персональных данных</w:t>
      </w:r>
      <w:r w:rsidRPr="000E3C6F">
        <w:rPr>
          <w:sz w:val="28"/>
          <w:szCs w:val="28"/>
        </w:rPr>
        <w:t> – действия, направленные на раскрытие персональных данных неопределенному кругу лиц;</w:t>
      </w:r>
    </w:p>
    <w:p w14:paraId="3CC80A27" w14:textId="77777777" w:rsidR="009025B7" w:rsidRPr="000E3C6F" w:rsidRDefault="00143B4D" w:rsidP="00101951">
      <w:pPr>
        <w:pStyle w:val="afe"/>
        <w:spacing w:line="240" w:lineRule="auto"/>
        <w:ind w:firstLine="709"/>
        <w:rPr>
          <w:sz w:val="28"/>
          <w:szCs w:val="28"/>
        </w:rPr>
      </w:pPr>
      <w:r w:rsidRPr="000E3C6F">
        <w:rPr>
          <w:b/>
          <w:sz w:val="28"/>
          <w:szCs w:val="28"/>
        </w:rPr>
        <w:t>пр</w:t>
      </w:r>
      <w:bookmarkStart w:id="0" w:name="_GoBack"/>
      <w:bookmarkEnd w:id="0"/>
      <w:r w:rsidRPr="000E3C6F">
        <w:rPr>
          <w:b/>
          <w:sz w:val="28"/>
          <w:szCs w:val="28"/>
        </w:rPr>
        <w:t>едоставление персональных данных</w:t>
      </w:r>
      <w:r w:rsidRPr="000E3C6F">
        <w:rPr>
          <w:sz w:val="28"/>
          <w:szCs w:val="28"/>
        </w:rPr>
        <w:t> – действия, направленные на раскрытие персональных данных определенному лицу или определенному кругу лиц;</w:t>
      </w:r>
    </w:p>
    <w:p w14:paraId="613A4C83" w14:textId="77777777" w:rsidR="009025B7" w:rsidRPr="000E3C6F" w:rsidRDefault="00143B4D" w:rsidP="00101951">
      <w:pPr>
        <w:pStyle w:val="afe"/>
        <w:spacing w:line="240" w:lineRule="auto"/>
        <w:ind w:firstLine="709"/>
        <w:rPr>
          <w:sz w:val="28"/>
          <w:szCs w:val="28"/>
        </w:rPr>
      </w:pPr>
      <w:r w:rsidRPr="000E3C6F">
        <w:rPr>
          <w:b/>
          <w:sz w:val="28"/>
          <w:szCs w:val="28"/>
        </w:rPr>
        <w:t>блокирование персональных данных</w:t>
      </w:r>
      <w:r w:rsidRPr="000E3C6F">
        <w:rPr>
          <w:sz w:val="28"/>
          <w:szCs w:val="28"/>
        </w:rPr>
        <w:t> – временное прекращение обработки персональных данных (за исключением случаев, если обработка необходима для уточнения персональных данных);</w:t>
      </w:r>
    </w:p>
    <w:p w14:paraId="14962F55" w14:textId="77777777" w:rsidR="009025B7" w:rsidRPr="000E3C6F" w:rsidRDefault="00143B4D" w:rsidP="00101951">
      <w:pPr>
        <w:pStyle w:val="afe"/>
        <w:spacing w:line="240" w:lineRule="auto"/>
        <w:ind w:firstLine="709"/>
        <w:rPr>
          <w:sz w:val="28"/>
          <w:szCs w:val="28"/>
        </w:rPr>
      </w:pPr>
      <w:r w:rsidRPr="000E3C6F">
        <w:rPr>
          <w:b/>
          <w:sz w:val="28"/>
          <w:szCs w:val="28"/>
        </w:rPr>
        <w:t>уничтожение персональных данных</w:t>
      </w:r>
      <w:r w:rsidRPr="000E3C6F">
        <w:rPr>
          <w:sz w:val="28"/>
          <w:szCs w:val="28"/>
        </w:rPr>
        <w:t>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14:paraId="60A29F60" w14:textId="77777777" w:rsidR="009025B7" w:rsidRPr="000E3C6F" w:rsidRDefault="00143B4D" w:rsidP="00101951">
      <w:pPr>
        <w:pStyle w:val="afe"/>
        <w:tabs>
          <w:tab w:val="left" w:pos="1276"/>
        </w:tabs>
        <w:spacing w:line="240" w:lineRule="auto"/>
        <w:ind w:firstLine="709"/>
        <w:rPr>
          <w:sz w:val="28"/>
          <w:szCs w:val="28"/>
        </w:rPr>
      </w:pPr>
      <w:r w:rsidRPr="000E3C6F">
        <w:rPr>
          <w:b/>
          <w:sz w:val="28"/>
          <w:szCs w:val="28"/>
        </w:rPr>
        <w:t>информационная система персональных данных</w:t>
      </w:r>
      <w:r w:rsidRPr="000E3C6F">
        <w:rPr>
          <w:sz w:val="28"/>
          <w:szCs w:val="28"/>
        </w:rPr>
        <w:t> – совокупность содержащихся в базах данных персональных данных и обеспечивающих их обработку информационных технологий и технических средств;</w:t>
      </w:r>
    </w:p>
    <w:p w14:paraId="59C91B5C" w14:textId="77777777" w:rsidR="009025B7" w:rsidRPr="000E3C6F" w:rsidRDefault="00143B4D" w:rsidP="00101951">
      <w:pPr>
        <w:pStyle w:val="afe"/>
        <w:tabs>
          <w:tab w:val="left" w:pos="1276"/>
        </w:tabs>
        <w:spacing w:line="240" w:lineRule="auto"/>
        <w:ind w:firstLine="709"/>
        <w:rPr>
          <w:sz w:val="28"/>
          <w:szCs w:val="28"/>
        </w:rPr>
      </w:pPr>
      <w:bookmarkStart w:id="1" w:name="_Hlk40255521"/>
      <w:r w:rsidRPr="000E3C6F">
        <w:rPr>
          <w:b/>
          <w:sz w:val="28"/>
          <w:szCs w:val="28"/>
        </w:rPr>
        <w:t>конфиденциальность информации</w:t>
      </w:r>
      <w:r w:rsidRPr="000E3C6F">
        <w:rPr>
          <w:sz w:val="28"/>
          <w:szCs w:val="28"/>
        </w:rPr>
        <w:t> – обязательное для выполнения лицом, получившим доступ к определенной информации, требование не передавать такую информацию третьим лицам без согласия ее обладателя;</w:t>
      </w:r>
      <w:bookmarkEnd w:id="1"/>
    </w:p>
    <w:p w14:paraId="132B916F" w14:textId="77777777" w:rsidR="009025B7" w:rsidRPr="000E3C6F" w:rsidRDefault="00143B4D" w:rsidP="00101951">
      <w:pPr>
        <w:pStyle w:val="afe"/>
        <w:spacing w:line="240" w:lineRule="auto"/>
        <w:ind w:firstLine="709"/>
        <w:rPr>
          <w:sz w:val="28"/>
          <w:szCs w:val="28"/>
        </w:rPr>
      </w:pPr>
      <w:r w:rsidRPr="000E3C6F">
        <w:rPr>
          <w:b/>
          <w:sz w:val="28"/>
          <w:szCs w:val="28"/>
        </w:rPr>
        <w:t>трансграничная передача персональных данных</w:t>
      </w:r>
      <w:r w:rsidRPr="000E3C6F">
        <w:rPr>
          <w:sz w:val="28"/>
          <w:szCs w:val="28"/>
        </w:rPr>
        <w:t> – передача персональных данных на территорию иностранного государства органу власти иностранного государства, иностранному физическому лицу или иностранному юридическому лицу;</w:t>
      </w:r>
    </w:p>
    <w:p w14:paraId="09771037" w14:textId="77777777" w:rsidR="009025B7" w:rsidRPr="000E3C6F" w:rsidRDefault="00143B4D" w:rsidP="00101951">
      <w:pPr>
        <w:pStyle w:val="afe"/>
        <w:tabs>
          <w:tab w:val="left" w:pos="1276"/>
        </w:tabs>
        <w:spacing w:line="240" w:lineRule="auto"/>
        <w:ind w:firstLine="709"/>
        <w:rPr>
          <w:sz w:val="28"/>
          <w:szCs w:val="28"/>
        </w:rPr>
      </w:pPr>
      <w:r w:rsidRPr="000E3C6F">
        <w:rPr>
          <w:b/>
          <w:sz w:val="28"/>
          <w:szCs w:val="28"/>
        </w:rPr>
        <w:t>угрозы безопасности персональных данных</w:t>
      </w:r>
      <w:r w:rsidRPr="000E3C6F">
        <w:rPr>
          <w:sz w:val="28"/>
          <w:szCs w:val="28"/>
        </w:rPr>
        <w:t> – совокупность условий и факторов, создающих опасность несанкционированного, в том числе случайного, доступа к персональным данным, результатом которого могут стать уничтожение, изменение, блокирование, копирование, предоставление, распространение персональных данных, а также иные неправомерные действия при их обработке в информационной системе персональных данных;</w:t>
      </w:r>
    </w:p>
    <w:p w14:paraId="37B5CCFF" w14:textId="4FF427E3" w:rsidR="009025B7" w:rsidRPr="000E3C6F" w:rsidRDefault="00143B4D" w:rsidP="00101951">
      <w:pPr>
        <w:pStyle w:val="afe"/>
        <w:spacing w:line="240" w:lineRule="auto"/>
        <w:ind w:firstLine="709"/>
        <w:rPr>
          <w:sz w:val="28"/>
          <w:szCs w:val="28"/>
        </w:rPr>
      </w:pPr>
      <w:r w:rsidRPr="000E3C6F">
        <w:rPr>
          <w:b/>
          <w:sz w:val="28"/>
          <w:szCs w:val="28"/>
        </w:rPr>
        <w:lastRenderedPageBreak/>
        <w:t>уровень защищенности персональных данных</w:t>
      </w:r>
      <w:r w:rsidRPr="000E3C6F">
        <w:rPr>
          <w:sz w:val="28"/>
          <w:szCs w:val="28"/>
        </w:rPr>
        <w:t> – комплексный показатель, характеризующий требования, исполнение которых обеспечивает нейтрализацию определенных угроз безопасности персональных данных при их обработке в информационных системах персональных данных.</w:t>
      </w:r>
    </w:p>
    <w:p w14:paraId="64AB1990" w14:textId="77777777" w:rsidR="00CD13B2" w:rsidRPr="000E3C6F" w:rsidRDefault="00CD13B2" w:rsidP="00101951">
      <w:pPr>
        <w:pStyle w:val="afe"/>
        <w:spacing w:line="240" w:lineRule="auto"/>
        <w:ind w:firstLine="709"/>
        <w:rPr>
          <w:sz w:val="28"/>
          <w:szCs w:val="28"/>
        </w:rPr>
      </w:pPr>
    </w:p>
    <w:p w14:paraId="54862342" w14:textId="77777777" w:rsidR="009025B7" w:rsidRPr="000E3C6F" w:rsidRDefault="00143B4D" w:rsidP="00101951">
      <w:pPr>
        <w:pStyle w:val="27"/>
        <w:tabs>
          <w:tab w:val="clear" w:pos="1865"/>
        </w:tabs>
        <w:spacing w:before="0" w:line="240" w:lineRule="auto"/>
        <w:ind w:left="0"/>
        <w:outlineLvl w:val="1"/>
        <w:rPr>
          <w:sz w:val="28"/>
          <w:szCs w:val="28"/>
        </w:rPr>
      </w:pPr>
      <w:bookmarkStart w:id="2" w:name="h.rcc0nh98eanv"/>
      <w:bookmarkEnd w:id="2"/>
      <w:r w:rsidRPr="000E3C6F">
        <w:rPr>
          <w:sz w:val="28"/>
          <w:szCs w:val="28"/>
        </w:rPr>
        <w:t>Область действия</w:t>
      </w:r>
    </w:p>
    <w:p w14:paraId="390385E6" w14:textId="0CB846E5" w:rsidR="009025B7" w:rsidRPr="000E3C6F" w:rsidRDefault="00143B4D" w:rsidP="00101951">
      <w:pPr>
        <w:pStyle w:val="31"/>
        <w:tabs>
          <w:tab w:val="clear" w:pos="1865"/>
        </w:tabs>
        <w:spacing w:line="240" w:lineRule="auto"/>
        <w:ind w:left="0"/>
        <w:rPr>
          <w:sz w:val="28"/>
          <w:szCs w:val="28"/>
        </w:rPr>
      </w:pPr>
      <w:r w:rsidRPr="000E3C6F">
        <w:rPr>
          <w:sz w:val="28"/>
          <w:szCs w:val="28"/>
        </w:rPr>
        <w:t xml:space="preserve">Положения Политики распространяются на все отношения, связанные с обработкой персональных данных, осуществляемой </w:t>
      </w:r>
      <w:r w:rsidR="00101951" w:rsidRPr="000E3C6F">
        <w:rPr>
          <w:color w:val="auto"/>
          <w:sz w:val="28"/>
          <w:szCs w:val="28"/>
        </w:rPr>
        <w:t>ОСЗН</w:t>
      </w:r>
      <w:r w:rsidRPr="000E3C6F">
        <w:rPr>
          <w:sz w:val="28"/>
          <w:szCs w:val="28"/>
        </w:rPr>
        <w:t>:</w:t>
      </w:r>
    </w:p>
    <w:p w14:paraId="5734AA1C" w14:textId="77777777" w:rsidR="009025B7" w:rsidRPr="000E3C6F" w:rsidRDefault="00143B4D" w:rsidP="00101951">
      <w:pPr>
        <w:pStyle w:val="a1"/>
        <w:ind w:left="0"/>
        <w:rPr>
          <w:sz w:val="28"/>
          <w:szCs w:val="28"/>
        </w:rPr>
      </w:pPr>
      <w:r w:rsidRPr="000E3C6F">
        <w:rPr>
          <w:sz w:val="28"/>
          <w:szCs w:val="28"/>
        </w:rPr>
        <w:t xml:space="preserve"> с использованием средств автоматизации, в том числе в информационно-телекоммуникационных сетях, или без использования таких средств, если обработка персональных данных без использования таких средств соответствует характеру действий (операций), совершаемых с персональными данными с использованием средств автоматизации, то есть позволяет осуществлять в соответствии с заданным алгоритмом поиск персональных данных, зафиксированных на материальном носителе и содержащихся в картотеках или иных систематизированных собраниях персональных данных, и (или) доступ к таким персональным данным;</w:t>
      </w:r>
    </w:p>
    <w:p w14:paraId="1A6EE10C" w14:textId="77777777" w:rsidR="009025B7" w:rsidRPr="000E3C6F" w:rsidRDefault="00143B4D" w:rsidP="00101951">
      <w:pPr>
        <w:pStyle w:val="a1"/>
        <w:spacing w:line="240" w:lineRule="auto"/>
        <w:ind w:left="0"/>
        <w:rPr>
          <w:sz w:val="28"/>
          <w:szCs w:val="28"/>
        </w:rPr>
      </w:pPr>
      <w:r w:rsidRPr="000E3C6F">
        <w:rPr>
          <w:sz w:val="28"/>
          <w:szCs w:val="28"/>
        </w:rPr>
        <w:t xml:space="preserve"> без использования средств автоматизации.</w:t>
      </w:r>
    </w:p>
    <w:p w14:paraId="2ABC39EA" w14:textId="3B043B34" w:rsidR="009025B7" w:rsidRPr="000E3C6F" w:rsidRDefault="00143B4D" w:rsidP="00101951">
      <w:pPr>
        <w:pStyle w:val="31"/>
        <w:tabs>
          <w:tab w:val="clear" w:pos="1865"/>
        </w:tabs>
        <w:spacing w:line="240" w:lineRule="auto"/>
        <w:ind w:left="0" w:firstLine="708"/>
        <w:rPr>
          <w:sz w:val="28"/>
          <w:szCs w:val="28"/>
        </w:rPr>
      </w:pPr>
      <w:r w:rsidRPr="000E3C6F">
        <w:rPr>
          <w:sz w:val="28"/>
          <w:szCs w:val="28"/>
        </w:rPr>
        <w:t xml:space="preserve">Настоящей Политикой должны руководствоваться все сотрудники </w:t>
      </w:r>
      <w:r w:rsidR="00101951" w:rsidRPr="000E3C6F">
        <w:rPr>
          <w:color w:val="auto"/>
          <w:sz w:val="28"/>
          <w:szCs w:val="28"/>
        </w:rPr>
        <w:t>ОСЗН</w:t>
      </w:r>
      <w:r w:rsidRPr="000E3C6F">
        <w:rPr>
          <w:sz w:val="28"/>
          <w:szCs w:val="28"/>
        </w:rPr>
        <w:t>, осуществляющие обработку персональных данных или имеющие к ним доступ.</w:t>
      </w:r>
    </w:p>
    <w:p w14:paraId="12069476" w14:textId="77777777" w:rsidR="00143B4D" w:rsidRPr="000E3C6F" w:rsidRDefault="00143B4D" w:rsidP="00101951">
      <w:pPr>
        <w:pStyle w:val="31"/>
        <w:tabs>
          <w:tab w:val="clear" w:pos="1865"/>
        </w:tabs>
        <w:spacing w:line="240" w:lineRule="auto"/>
        <w:ind w:left="0"/>
        <w:rPr>
          <w:sz w:val="28"/>
          <w:szCs w:val="28"/>
        </w:rPr>
      </w:pPr>
    </w:p>
    <w:p w14:paraId="217A2D2A" w14:textId="69402269" w:rsidR="009025B7" w:rsidRPr="000E3C6F" w:rsidRDefault="003B71D0" w:rsidP="00101951">
      <w:pPr>
        <w:pStyle w:val="11"/>
        <w:numPr>
          <w:ilvl w:val="0"/>
          <w:numId w:val="18"/>
        </w:numPr>
        <w:spacing w:before="0" w:line="240" w:lineRule="auto"/>
        <w:ind w:left="0"/>
        <w:outlineLvl w:val="0"/>
        <w:rPr>
          <w:sz w:val="28"/>
          <w:szCs w:val="28"/>
        </w:rPr>
      </w:pPr>
      <w:r w:rsidRPr="000E3C6F">
        <w:rPr>
          <w:sz w:val="28"/>
          <w:szCs w:val="28"/>
        </w:rPr>
        <w:t xml:space="preserve"> </w:t>
      </w:r>
      <w:r w:rsidR="00143B4D" w:rsidRPr="000E3C6F">
        <w:rPr>
          <w:sz w:val="28"/>
          <w:szCs w:val="28"/>
        </w:rPr>
        <w:t>Цели обработки персональных данных</w:t>
      </w:r>
    </w:p>
    <w:p w14:paraId="5C75118D" w14:textId="77777777" w:rsidR="00587B1F" w:rsidRPr="000E3C6F" w:rsidRDefault="00587B1F" w:rsidP="00101951">
      <w:pPr>
        <w:ind w:firstLine="709"/>
        <w:jc w:val="center"/>
        <w:rPr>
          <w:sz w:val="28"/>
          <w:szCs w:val="28"/>
        </w:rPr>
      </w:pPr>
    </w:p>
    <w:p w14:paraId="672363DF" w14:textId="7C690409" w:rsidR="009025B7" w:rsidRPr="000E3C6F" w:rsidRDefault="00143B4D" w:rsidP="00101951">
      <w:pPr>
        <w:pStyle w:val="2"/>
        <w:numPr>
          <w:ilvl w:val="1"/>
          <w:numId w:val="18"/>
        </w:numPr>
        <w:tabs>
          <w:tab w:val="left" w:pos="1276"/>
        </w:tabs>
        <w:spacing w:line="240" w:lineRule="auto"/>
        <w:ind w:left="0"/>
        <w:rPr>
          <w:sz w:val="28"/>
          <w:szCs w:val="28"/>
        </w:rPr>
      </w:pPr>
      <w:r w:rsidRPr="000E3C6F">
        <w:rPr>
          <w:sz w:val="28"/>
          <w:szCs w:val="28"/>
        </w:rPr>
        <w:t xml:space="preserve">Обработка персональных данных осуществляется </w:t>
      </w:r>
      <w:r w:rsidR="00101951" w:rsidRPr="000E3C6F">
        <w:rPr>
          <w:color w:val="auto"/>
          <w:sz w:val="28"/>
          <w:szCs w:val="28"/>
        </w:rPr>
        <w:t>ОСЗН</w:t>
      </w:r>
      <w:r w:rsidRPr="000E3C6F">
        <w:rPr>
          <w:sz w:val="28"/>
          <w:szCs w:val="28"/>
        </w:rPr>
        <w:t xml:space="preserve"> в следующих целях:</w:t>
      </w:r>
    </w:p>
    <w:p w14:paraId="17C5F2EA" w14:textId="5C5677B7" w:rsidR="00E95437" w:rsidRPr="000E3C6F" w:rsidRDefault="00101951" w:rsidP="00101951">
      <w:pPr>
        <w:pStyle w:val="a1"/>
        <w:spacing w:line="240" w:lineRule="auto"/>
        <w:ind w:left="0" w:firstLine="709"/>
        <w:rPr>
          <w:sz w:val="28"/>
          <w:szCs w:val="28"/>
        </w:rPr>
      </w:pPr>
      <w:r w:rsidRPr="000E3C6F">
        <w:rPr>
          <w:sz w:val="28"/>
          <w:szCs w:val="28"/>
        </w:rPr>
        <w:t>обеспечение учета граждан, имеющих право на получение социальной помощи в различных видах, и организацию представления им такой помощи</w:t>
      </w:r>
    </w:p>
    <w:p w14:paraId="53BB4404" w14:textId="3C4DCD7F" w:rsidR="009025B7" w:rsidRPr="000E3C6F" w:rsidRDefault="00E95437" w:rsidP="00101951">
      <w:pPr>
        <w:pStyle w:val="a1"/>
        <w:spacing w:line="240" w:lineRule="auto"/>
        <w:ind w:left="0" w:firstLine="709"/>
        <w:rPr>
          <w:sz w:val="28"/>
          <w:szCs w:val="28"/>
        </w:rPr>
      </w:pPr>
      <w:r w:rsidRPr="000E3C6F">
        <w:rPr>
          <w:sz w:val="28"/>
          <w:szCs w:val="28"/>
        </w:rPr>
        <w:t>ведение бухгалтерского и кадрового учета</w:t>
      </w:r>
      <w:r w:rsidR="00101951" w:rsidRPr="000E3C6F">
        <w:rPr>
          <w:sz w:val="28"/>
          <w:szCs w:val="28"/>
        </w:rPr>
        <w:t>.</w:t>
      </w:r>
    </w:p>
    <w:p w14:paraId="76F9D3D2" w14:textId="77777777" w:rsidR="00587B1F" w:rsidRPr="000E3C6F" w:rsidRDefault="00587B1F" w:rsidP="00101951">
      <w:pPr>
        <w:pStyle w:val="a1"/>
        <w:numPr>
          <w:ilvl w:val="0"/>
          <w:numId w:val="0"/>
        </w:numPr>
        <w:spacing w:line="240" w:lineRule="auto"/>
        <w:ind w:firstLine="709"/>
        <w:rPr>
          <w:sz w:val="28"/>
          <w:szCs w:val="28"/>
        </w:rPr>
      </w:pPr>
    </w:p>
    <w:p w14:paraId="522D3DC5" w14:textId="122F2E49" w:rsidR="009025B7" w:rsidRPr="000E3C6F" w:rsidRDefault="003B71D0" w:rsidP="00101951">
      <w:pPr>
        <w:pStyle w:val="11"/>
        <w:numPr>
          <w:ilvl w:val="0"/>
          <w:numId w:val="18"/>
        </w:numPr>
        <w:spacing w:before="0" w:line="240" w:lineRule="auto"/>
        <w:ind w:left="0"/>
        <w:outlineLvl w:val="0"/>
        <w:rPr>
          <w:sz w:val="28"/>
          <w:szCs w:val="28"/>
        </w:rPr>
      </w:pPr>
      <w:r w:rsidRPr="000E3C6F">
        <w:rPr>
          <w:sz w:val="28"/>
          <w:szCs w:val="28"/>
        </w:rPr>
        <w:t xml:space="preserve"> </w:t>
      </w:r>
      <w:r w:rsidR="00143B4D" w:rsidRPr="000E3C6F">
        <w:rPr>
          <w:sz w:val="28"/>
          <w:szCs w:val="28"/>
        </w:rPr>
        <w:t>Правовые основания обработки персональных данных</w:t>
      </w:r>
    </w:p>
    <w:p w14:paraId="370F54C0" w14:textId="77777777" w:rsidR="00587B1F" w:rsidRPr="000E3C6F" w:rsidRDefault="00587B1F" w:rsidP="00101951">
      <w:pPr>
        <w:ind w:firstLine="709"/>
        <w:rPr>
          <w:sz w:val="28"/>
          <w:szCs w:val="28"/>
        </w:rPr>
      </w:pPr>
    </w:p>
    <w:p w14:paraId="2CA7931F" w14:textId="40138DD0" w:rsidR="009025B7" w:rsidRPr="000E3C6F" w:rsidRDefault="00143B4D" w:rsidP="00101951">
      <w:pPr>
        <w:pStyle w:val="2"/>
        <w:numPr>
          <w:ilvl w:val="1"/>
          <w:numId w:val="18"/>
        </w:numPr>
        <w:tabs>
          <w:tab w:val="left" w:pos="1276"/>
        </w:tabs>
        <w:spacing w:line="240" w:lineRule="auto"/>
        <w:ind w:left="0"/>
        <w:rPr>
          <w:sz w:val="28"/>
          <w:szCs w:val="28"/>
        </w:rPr>
      </w:pPr>
      <w:r w:rsidRPr="000E3C6F">
        <w:rPr>
          <w:sz w:val="28"/>
          <w:szCs w:val="28"/>
        </w:rPr>
        <w:t xml:space="preserve">Основанием обработки персональных данных в </w:t>
      </w:r>
      <w:r w:rsidR="00101951" w:rsidRPr="000E3C6F">
        <w:rPr>
          <w:color w:val="auto"/>
          <w:sz w:val="28"/>
          <w:szCs w:val="28"/>
        </w:rPr>
        <w:t>ОСЗН</w:t>
      </w:r>
      <w:r w:rsidRPr="000E3C6F">
        <w:rPr>
          <w:sz w:val="28"/>
          <w:szCs w:val="28"/>
        </w:rPr>
        <w:t xml:space="preserve"> являются следующие нормативные акты и документы:</w:t>
      </w:r>
    </w:p>
    <w:p w14:paraId="72D1DA04" w14:textId="77777777" w:rsidR="00E95437" w:rsidRPr="000E3C6F" w:rsidRDefault="00143B4D" w:rsidP="00E95437">
      <w:pPr>
        <w:numPr>
          <w:ilvl w:val="0"/>
          <w:numId w:val="1"/>
        </w:numPr>
        <w:spacing w:line="240" w:lineRule="auto"/>
        <w:ind w:left="0" w:firstLine="709"/>
        <w:rPr>
          <w:sz w:val="28"/>
          <w:szCs w:val="28"/>
        </w:rPr>
      </w:pPr>
      <w:r w:rsidRPr="000E3C6F">
        <w:rPr>
          <w:sz w:val="28"/>
          <w:szCs w:val="28"/>
        </w:rPr>
        <w:t xml:space="preserve"> </w:t>
      </w:r>
      <w:r w:rsidR="00E95437" w:rsidRPr="000E3C6F">
        <w:rPr>
          <w:sz w:val="28"/>
          <w:szCs w:val="28"/>
        </w:rPr>
        <w:t>Конституция Российской Федерации;</w:t>
      </w:r>
    </w:p>
    <w:p w14:paraId="77A5BFF7" w14:textId="77777777" w:rsidR="00E95437" w:rsidRPr="000E3C6F" w:rsidRDefault="00E95437" w:rsidP="00E95437">
      <w:pPr>
        <w:numPr>
          <w:ilvl w:val="0"/>
          <w:numId w:val="22"/>
        </w:numPr>
        <w:rPr>
          <w:sz w:val="28"/>
          <w:szCs w:val="28"/>
        </w:rPr>
      </w:pPr>
      <w:r w:rsidRPr="000E3C6F">
        <w:rPr>
          <w:sz w:val="28"/>
          <w:szCs w:val="28"/>
        </w:rPr>
        <w:t xml:space="preserve"> Трудовой кодекс Российской Федерации;</w:t>
      </w:r>
    </w:p>
    <w:p w14:paraId="2CC251F4" w14:textId="77777777" w:rsidR="00E95437" w:rsidRPr="000E3C6F" w:rsidRDefault="00E95437" w:rsidP="00E95437">
      <w:pPr>
        <w:numPr>
          <w:ilvl w:val="0"/>
          <w:numId w:val="1"/>
        </w:numPr>
        <w:spacing w:line="240" w:lineRule="auto"/>
        <w:ind w:left="0" w:firstLine="709"/>
        <w:rPr>
          <w:sz w:val="28"/>
          <w:szCs w:val="28"/>
        </w:rPr>
      </w:pPr>
      <w:r w:rsidRPr="000E3C6F">
        <w:rPr>
          <w:sz w:val="28"/>
          <w:szCs w:val="28"/>
        </w:rPr>
        <w:t xml:space="preserve"> Федеральный закон от 06.12.2011 № 402-ФЗ «О бухгалтерском учете»;;</w:t>
      </w:r>
    </w:p>
    <w:p w14:paraId="35CED4C8" w14:textId="77777777" w:rsidR="00E95437" w:rsidRPr="000E3C6F" w:rsidRDefault="00E95437" w:rsidP="00E95437">
      <w:pPr>
        <w:numPr>
          <w:ilvl w:val="0"/>
          <w:numId w:val="1"/>
        </w:numPr>
        <w:spacing w:line="240" w:lineRule="auto"/>
        <w:ind w:left="0" w:firstLine="709"/>
        <w:rPr>
          <w:sz w:val="28"/>
          <w:szCs w:val="28"/>
        </w:rPr>
      </w:pPr>
      <w:r w:rsidRPr="000E3C6F">
        <w:rPr>
          <w:sz w:val="28"/>
          <w:szCs w:val="28"/>
        </w:rPr>
        <w:t xml:space="preserve"> Федеральный закон от 27.07.2006 № 152-ФЗ «О персональных данных»;</w:t>
      </w:r>
    </w:p>
    <w:p w14:paraId="5AC5E003" w14:textId="77777777" w:rsidR="00E95437" w:rsidRPr="000E3C6F" w:rsidRDefault="00E95437" w:rsidP="00E95437">
      <w:pPr>
        <w:numPr>
          <w:ilvl w:val="0"/>
          <w:numId w:val="1"/>
        </w:numPr>
        <w:spacing w:line="240" w:lineRule="auto"/>
        <w:ind w:left="0" w:firstLine="709"/>
        <w:rPr>
          <w:sz w:val="28"/>
          <w:szCs w:val="28"/>
        </w:rPr>
      </w:pPr>
      <w:r w:rsidRPr="000E3C6F">
        <w:rPr>
          <w:sz w:val="28"/>
          <w:szCs w:val="28"/>
        </w:rPr>
        <w:t xml:space="preserve"> Договоры, заключаемые между оператором и субъектом персональных данных;</w:t>
      </w:r>
    </w:p>
    <w:p w14:paraId="742FA762" w14:textId="77777777" w:rsidR="00E95437" w:rsidRPr="000E3C6F" w:rsidRDefault="00E95437" w:rsidP="00E95437">
      <w:pPr>
        <w:numPr>
          <w:ilvl w:val="0"/>
          <w:numId w:val="1"/>
        </w:numPr>
        <w:spacing w:line="240" w:lineRule="auto"/>
        <w:ind w:left="0" w:firstLine="709"/>
        <w:rPr>
          <w:sz w:val="28"/>
          <w:szCs w:val="28"/>
        </w:rPr>
      </w:pPr>
      <w:r w:rsidRPr="000E3C6F">
        <w:rPr>
          <w:sz w:val="28"/>
          <w:szCs w:val="28"/>
        </w:rPr>
        <w:t xml:space="preserve"> Согласие субъектов персональных данных на обработку персональных данных.</w:t>
      </w:r>
    </w:p>
    <w:p w14:paraId="633541B3" w14:textId="77777777" w:rsidR="00E95437" w:rsidRPr="000E3C6F" w:rsidRDefault="00E95437" w:rsidP="00E95437">
      <w:pPr>
        <w:numPr>
          <w:ilvl w:val="0"/>
          <w:numId w:val="1"/>
        </w:numPr>
        <w:spacing w:line="240" w:lineRule="auto"/>
        <w:ind w:left="0" w:firstLine="709"/>
        <w:rPr>
          <w:sz w:val="28"/>
          <w:szCs w:val="28"/>
        </w:rPr>
      </w:pPr>
      <w:r w:rsidRPr="000E3C6F">
        <w:rPr>
          <w:sz w:val="28"/>
          <w:szCs w:val="28"/>
        </w:rPr>
        <w:t>Другие законодательные акты Российской Федерации.</w:t>
      </w:r>
    </w:p>
    <w:p w14:paraId="03D45E26" w14:textId="2E6BA626" w:rsidR="009025B7" w:rsidRPr="000E3C6F" w:rsidRDefault="00143B4D" w:rsidP="00E95437">
      <w:pPr>
        <w:pStyle w:val="a1"/>
        <w:numPr>
          <w:ilvl w:val="0"/>
          <w:numId w:val="0"/>
        </w:numPr>
        <w:spacing w:line="240" w:lineRule="auto"/>
        <w:ind w:firstLine="709"/>
        <w:rPr>
          <w:sz w:val="28"/>
          <w:szCs w:val="28"/>
        </w:rPr>
      </w:pPr>
      <w:r w:rsidRPr="000E3C6F">
        <w:rPr>
          <w:sz w:val="28"/>
          <w:szCs w:val="28"/>
        </w:rPr>
        <w:t xml:space="preserve">В случаях, прямо не предусмотренных законодательством Российской Федерации, но соответствующих полномочиям </w:t>
      </w:r>
      <w:r w:rsidR="00101951" w:rsidRPr="000E3C6F">
        <w:rPr>
          <w:color w:val="auto"/>
          <w:sz w:val="28"/>
          <w:szCs w:val="28"/>
        </w:rPr>
        <w:t>ОСЗН</w:t>
      </w:r>
      <w:r w:rsidRPr="000E3C6F">
        <w:rPr>
          <w:sz w:val="28"/>
          <w:szCs w:val="28"/>
        </w:rPr>
        <w:t>, обработка персональных данных осуществляется с согласия субъекта персональных данных на обработку его персональных данных.</w:t>
      </w:r>
    </w:p>
    <w:p w14:paraId="052C824B" w14:textId="2A76F959" w:rsidR="009025B7" w:rsidRPr="000E3C6F" w:rsidRDefault="00143B4D" w:rsidP="00101951">
      <w:pPr>
        <w:pStyle w:val="2"/>
        <w:numPr>
          <w:ilvl w:val="1"/>
          <w:numId w:val="18"/>
        </w:numPr>
        <w:tabs>
          <w:tab w:val="left" w:pos="1276"/>
        </w:tabs>
        <w:spacing w:line="240" w:lineRule="auto"/>
        <w:ind w:left="0"/>
        <w:rPr>
          <w:sz w:val="28"/>
          <w:szCs w:val="28"/>
        </w:rPr>
      </w:pPr>
      <w:r w:rsidRPr="000E3C6F">
        <w:rPr>
          <w:sz w:val="28"/>
          <w:szCs w:val="28"/>
        </w:rPr>
        <w:t xml:space="preserve">Обработка персональных данных прекращается при реорганизации или </w:t>
      </w:r>
      <w:r w:rsidRPr="000E3C6F">
        <w:rPr>
          <w:sz w:val="28"/>
          <w:szCs w:val="28"/>
        </w:rPr>
        <w:lastRenderedPageBreak/>
        <w:t xml:space="preserve">ликвидации </w:t>
      </w:r>
      <w:r w:rsidR="00101951" w:rsidRPr="000E3C6F">
        <w:rPr>
          <w:color w:val="auto"/>
          <w:sz w:val="28"/>
          <w:szCs w:val="28"/>
        </w:rPr>
        <w:t>ОСЗН</w:t>
      </w:r>
      <w:r w:rsidRPr="000E3C6F">
        <w:rPr>
          <w:sz w:val="28"/>
          <w:szCs w:val="28"/>
        </w:rPr>
        <w:t>.</w:t>
      </w:r>
    </w:p>
    <w:p w14:paraId="5F5384BE" w14:textId="77777777" w:rsidR="00587B1F" w:rsidRPr="000E3C6F" w:rsidRDefault="00587B1F" w:rsidP="00101951">
      <w:pPr>
        <w:pStyle w:val="2"/>
        <w:numPr>
          <w:ilvl w:val="0"/>
          <w:numId w:val="0"/>
        </w:numPr>
        <w:tabs>
          <w:tab w:val="clear" w:pos="1865"/>
          <w:tab w:val="left" w:pos="1276"/>
        </w:tabs>
        <w:spacing w:line="240" w:lineRule="auto"/>
        <w:ind w:firstLine="709"/>
        <w:rPr>
          <w:sz w:val="28"/>
          <w:szCs w:val="28"/>
        </w:rPr>
      </w:pPr>
    </w:p>
    <w:p w14:paraId="178F2A5A" w14:textId="7EEE7D09" w:rsidR="009025B7" w:rsidRPr="000E3C6F" w:rsidRDefault="00587B1F" w:rsidP="00101951">
      <w:pPr>
        <w:pStyle w:val="11"/>
        <w:numPr>
          <w:ilvl w:val="0"/>
          <w:numId w:val="18"/>
        </w:numPr>
        <w:spacing w:before="0" w:line="240" w:lineRule="auto"/>
        <w:ind w:left="0" w:firstLine="0"/>
        <w:outlineLvl w:val="0"/>
        <w:rPr>
          <w:sz w:val="28"/>
          <w:szCs w:val="28"/>
        </w:rPr>
      </w:pPr>
      <w:r w:rsidRPr="000E3C6F">
        <w:rPr>
          <w:sz w:val="28"/>
          <w:szCs w:val="28"/>
        </w:rPr>
        <w:t xml:space="preserve"> </w:t>
      </w:r>
      <w:r w:rsidR="00143B4D" w:rsidRPr="000E3C6F">
        <w:rPr>
          <w:sz w:val="28"/>
          <w:szCs w:val="28"/>
        </w:rPr>
        <w:t>Объем и категории обрабатываемых персональных</w:t>
      </w:r>
      <w:r w:rsidR="00101951" w:rsidRPr="000E3C6F">
        <w:rPr>
          <w:sz w:val="28"/>
          <w:szCs w:val="28"/>
        </w:rPr>
        <w:t xml:space="preserve"> </w:t>
      </w:r>
      <w:r w:rsidR="00143B4D" w:rsidRPr="000E3C6F">
        <w:rPr>
          <w:sz w:val="28"/>
          <w:szCs w:val="28"/>
        </w:rPr>
        <w:t>данных, категории субъектов персональных данных</w:t>
      </w:r>
    </w:p>
    <w:p w14:paraId="18777D0E" w14:textId="77777777" w:rsidR="00587B1F" w:rsidRPr="000E3C6F" w:rsidRDefault="00587B1F" w:rsidP="00101951">
      <w:pPr>
        <w:ind w:firstLine="709"/>
        <w:rPr>
          <w:sz w:val="28"/>
          <w:szCs w:val="28"/>
        </w:rPr>
      </w:pPr>
    </w:p>
    <w:p w14:paraId="6A586D86" w14:textId="460D332C" w:rsidR="009025B7" w:rsidRPr="000E3C6F" w:rsidRDefault="00143B4D" w:rsidP="00101951">
      <w:pPr>
        <w:pStyle w:val="2"/>
        <w:numPr>
          <w:ilvl w:val="1"/>
          <w:numId w:val="18"/>
        </w:numPr>
        <w:tabs>
          <w:tab w:val="left" w:pos="1276"/>
        </w:tabs>
        <w:spacing w:line="240" w:lineRule="auto"/>
        <w:ind w:left="0"/>
        <w:rPr>
          <w:sz w:val="28"/>
          <w:szCs w:val="28"/>
        </w:rPr>
      </w:pPr>
      <w:r w:rsidRPr="000E3C6F">
        <w:rPr>
          <w:sz w:val="28"/>
          <w:szCs w:val="28"/>
        </w:rPr>
        <w:t xml:space="preserve">В соответствии с целями обработки персональных данных, указанными в п. 2 настоящей Политики, </w:t>
      </w:r>
      <w:r w:rsidR="00101951" w:rsidRPr="000E3C6F">
        <w:rPr>
          <w:color w:val="auto"/>
          <w:sz w:val="28"/>
          <w:szCs w:val="28"/>
        </w:rPr>
        <w:t>ОСЗН</w:t>
      </w:r>
      <w:r w:rsidRPr="000E3C6F">
        <w:rPr>
          <w:sz w:val="28"/>
          <w:szCs w:val="28"/>
        </w:rPr>
        <w:t xml:space="preserve"> осуществляется обработка следующих категорий субъектов персональных данных:</w:t>
      </w:r>
    </w:p>
    <w:p w14:paraId="5D6E9BAC" w14:textId="205B29D2" w:rsidR="009025B7" w:rsidRPr="000E3C6F" w:rsidRDefault="00587B1F" w:rsidP="00101951">
      <w:pPr>
        <w:pStyle w:val="a1"/>
        <w:spacing w:line="240" w:lineRule="auto"/>
        <w:ind w:left="0" w:firstLine="709"/>
        <w:rPr>
          <w:sz w:val="28"/>
          <w:szCs w:val="28"/>
        </w:rPr>
      </w:pPr>
      <w:r w:rsidRPr="000E3C6F">
        <w:rPr>
          <w:sz w:val="28"/>
          <w:szCs w:val="28"/>
        </w:rPr>
        <w:t xml:space="preserve">физические лица, обратившиеся </w:t>
      </w:r>
      <w:r w:rsidR="00101951" w:rsidRPr="000E3C6F">
        <w:rPr>
          <w:color w:val="auto"/>
          <w:sz w:val="28"/>
          <w:szCs w:val="28"/>
        </w:rPr>
        <w:t>ОСЗН</w:t>
      </w:r>
      <w:r w:rsidR="00101951" w:rsidRPr="000E3C6F">
        <w:rPr>
          <w:sz w:val="28"/>
          <w:szCs w:val="28"/>
        </w:rPr>
        <w:t>;</w:t>
      </w:r>
    </w:p>
    <w:p w14:paraId="665E5E87" w14:textId="13546C60" w:rsidR="00101951" w:rsidRPr="000E3C6F" w:rsidRDefault="00101951" w:rsidP="00101951">
      <w:pPr>
        <w:pStyle w:val="a1"/>
        <w:spacing w:line="240" w:lineRule="auto"/>
        <w:ind w:left="0" w:firstLine="709"/>
        <w:rPr>
          <w:sz w:val="28"/>
          <w:szCs w:val="28"/>
        </w:rPr>
      </w:pPr>
      <w:r w:rsidRPr="000E3C6F">
        <w:rPr>
          <w:sz w:val="28"/>
          <w:szCs w:val="28"/>
        </w:rPr>
        <w:t>собственные сотрудники.</w:t>
      </w:r>
    </w:p>
    <w:p w14:paraId="77570832" w14:textId="27F1E26D" w:rsidR="009025B7" w:rsidRPr="000E3C6F" w:rsidRDefault="00143B4D" w:rsidP="00101951">
      <w:pPr>
        <w:pStyle w:val="2"/>
        <w:numPr>
          <w:ilvl w:val="1"/>
          <w:numId w:val="18"/>
        </w:numPr>
        <w:tabs>
          <w:tab w:val="left" w:pos="1276"/>
        </w:tabs>
        <w:spacing w:line="240" w:lineRule="auto"/>
        <w:ind w:left="0"/>
        <w:rPr>
          <w:sz w:val="28"/>
          <w:szCs w:val="28"/>
        </w:rPr>
      </w:pPr>
      <w:bookmarkStart w:id="3" w:name="_Hlk40260071"/>
      <w:r w:rsidRPr="000E3C6F">
        <w:rPr>
          <w:sz w:val="28"/>
          <w:szCs w:val="28"/>
        </w:rPr>
        <w:t xml:space="preserve">В соответствии с целями обработки персональных данных, указанными в п. 2 настоящей Политики, </w:t>
      </w:r>
      <w:r w:rsidR="00101951" w:rsidRPr="000E3C6F">
        <w:rPr>
          <w:color w:val="auto"/>
          <w:sz w:val="28"/>
          <w:szCs w:val="28"/>
        </w:rPr>
        <w:t>ОСЗН</w:t>
      </w:r>
      <w:r w:rsidRPr="000E3C6F">
        <w:rPr>
          <w:sz w:val="28"/>
          <w:szCs w:val="28"/>
        </w:rPr>
        <w:t xml:space="preserve"> осуществляется обработка следующих персональных данных:</w:t>
      </w:r>
    </w:p>
    <w:p w14:paraId="05882E8B" w14:textId="4720C4C9" w:rsidR="00721CAF" w:rsidRPr="000E3C6F" w:rsidRDefault="00721CAF" w:rsidP="00721CAF">
      <w:pPr>
        <w:pStyle w:val="2"/>
        <w:numPr>
          <w:ilvl w:val="0"/>
          <w:numId w:val="0"/>
        </w:numPr>
        <w:tabs>
          <w:tab w:val="clear" w:pos="1865"/>
          <w:tab w:val="left" w:pos="1276"/>
        </w:tabs>
        <w:spacing w:line="240" w:lineRule="auto"/>
        <w:jc w:val="right"/>
        <w:rPr>
          <w:sz w:val="28"/>
          <w:szCs w:val="28"/>
        </w:rPr>
      </w:pPr>
      <w:r w:rsidRPr="000E3C6F">
        <w:rPr>
          <w:sz w:val="28"/>
          <w:szCs w:val="28"/>
        </w:rPr>
        <w:tab/>
      </w:r>
      <w:r w:rsidRPr="000E3C6F">
        <w:rPr>
          <w:sz w:val="28"/>
          <w:szCs w:val="28"/>
        </w:rPr>
        <w:tab/>
      </w:r>
      <w:r w:rsidRPr="000E3C6F">
        <w:rPr>
          <w:sz w:val="28"/>
          <w:szCs w:val="28"/>
        </w:rPr>
        <w:tab/>
      </w:r>
      <w:r w:rsidRPr="000E3C6F">
        <w:rPr>
          <w:sz w:val="28"/>
          <w:szCs w:val="28"/>
        </w:rPr>
        <w:tab/>
      </w:r>
      <w:r w:rsidRPr="000E3C6F">
        <w:rPr>
          <w:sz w:val="28"/>
          <w:szCs w:val="28"/>
        </w:rPr>
        <w:tab/>
      </w:r>
      <w:r w:rsidRPr="000E3C6F">
        <w:rPr>
          <w:sz w:val="28"/>
          <w:szCs w:val="28"/>
        </w:rPr>
        <w:tab/>
      </w:r>
      <w:r w:rsidRPr="000E3C6F">
        <w:rPr>
          <w:sz w:val="28"/>
          <w:szCs w:val="28"/>
        </w:rPr>
        <w:tab/>
      </w:r>
      <w:r w:rsidRPr="000E3C6F">
        <w:rPr>
          <w:sz w:val="28"/>
          <w:szCs w:val="28"/>
        </w:rPr>
        <w:tab/>
      </w:r>
      <w:r w:rsidRPr="000E3C6F">
        <w:rPr>
          <w:sz w:val="28"/>
          <w:szCs w:val="28"/>
        </w:rPr>
        <w:tab/>
      </w:r>
      <w:r w:rsidRPr="000E3C6F">
        <w:rPr>
          <w:sz w:val="28"/>
          <w:szCs w:val="28"/>
        </w:rPr>
        <w:tab/>
      </w:r>
      <w:r w:rsidRPr="000E3C6F">
        <w:rPr>
          <w:sz w:val="28"/>
          <w:szCs w:val="28"/>
        </w:rPr>
        <w:tab/>
      </w:r>
      <w:r w:rsidRPr="000E3C6F">
        <w:rPr>
          <w:sz w:val="28"/>
          <w:szCs w:val="28"/>
        </w:rPr>
        <w:tab/>
      </w:r>
      <w:bookmarkStart w:id="4" w:name="_Hlk173792842"/>
      <w:r w:rsidRPr="000E3C6F">
        <w:rPr>
          <w:sz w:val="28"/>
          <w:szCs w:val="28"/>
        </w:rPr>
        <w:t>Таблица 1.</w:t>
      </w:r>
    </w:p>
    <w:tbl>
      <w:tblPr>
        <w:tblStyle w:val="afff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3700"/>
        <w:gridCol w:w="6575"/>
      </w:tblGrid>
      <w:tr w:rsidR="00721CAF" w:rsidRPr="000E3C6F" w14:paraId="3E044771" w14:textId="77777777" w:rsidTr="00721CAF">
        <w:tc>
          <w:tcPr>
            <w:tcW w:w="0" w:type="auto"/>
            <w:vAlign w:val="center"/>
          </w:tcPr>
          <w:p w14:paraId="3DA76DC4" w14:textId="108BCF5A" w:rsidR="00721CAF" w:rsidRPr="000E3C6F" w:rsidRDefault="00721CAF" w:rsidP="00721CAF">
            <w:pPr>
              <w:pStyle w:val="2"/>
              <w:numPr>
                <w:ilvl w:val="0"/>
                <w:numId w:val="0"/>
              </w:numPr>
              <w:tabs>
                <w:tab w:val="clear" w:pos="1865"/>
              </w:tabs>
              <w:spacing w:line="240" w:lineRule="auto"/>
              <w:jc w:val="center"/>
              <w:rPr>
                <w:sz w:val="28"/>
                <w:szCs w:val="28"/>
              </w:rPr>
            </w:pPr>
            <w:r w:rsidRPr="000E3C6F">
              <w:rPr>
                <w:b/>
                <w:sz w:val="28"/>
                <w:szCs w:val="28"/>
              </w:rPr>
              <w:t>№ п/п</w:t>
            </w:r>
          </w:p>
        </w:tc>
        <w:tc>
          <w:tcPr>
            <w:tcW w:w="0" w:type="auto"/>
            <w:vAlign w:val="center"/>
          </w:tcPr>
          <w:p w14:paraId="5B2AC0F5" w14:textId="5E9E632B" w:rsidR="00721CAF" w:rsidRPr="000E3C6F" w:rsidRDefault="00721CAF" w:rsidP="00721CAF">
            <w:pPr>
              <w:pStyle w:val="2"/>
              <w:numPr>
                <w:ilvl w:val="0"/>
                <w:numId w:val="0"/>
              </w:numPr>
              <w:tabs>
                <w:tab w:val="clear" w:pos="1865"/>
              </w:tabs>
              <w:spacing w:line="240" w:lineRule="auto"/>
              <w:jc w:val="center"/>
              <w:rPr>
                <w:sz w:val="28"/>
                <w:szCs w:val="28"/>
              </w:rPr>
            </w:pPr>
            <w:r w:rsidRPr="000E3C6F">
              <w:rPr>
                <w:b/>
                <w:sz w:val="28"/>
                <w:szCs w:val="28"/>
              </w:rPr>
              <w:t>Наименование (вид) ПДн</w:t>
            </w:r>
          </w:p>
        </w:tc>
        <w:tc>
          <w:tcPr>
            <w:tcW w:w="0" w:type="auto"/>
            <w:vAlign w:val="center"/>
          </w:tcPr>
          <w:p w14:paraId="12395F28" w14:textId="7D4F60A7" w:rsidR="00721CAF" w:rsidRPr="000E3C6F" w:rsidRDefault="00721CAF" w:rsidP="00721CAF">
            <w:pPr>
              <w:pStyle w:val="2"/>
              <w:numPr>
                <w:ilvl w:val="0"/>
                <w:numId w:val="0"/>
              </w:numPr>
              <w:tabs>
                <w:tab w:val="clear" w:pos="1865"/>
              </w:tabs>
              <w:spacing w:line="240" w:lineRule="auto"/>
              <w:jc w:val="center"/>
              <w:rPr>
                <w:sz w:val="28"/>
                <w:szCs w:val="28"/>
              </w:rPr>
            </w:pPr>
            <w:r w:rsidRPr="000E3C6F">
              <w:rPr>
                <w:b/>
                <w:sz w:val="28"/>
                <w:szCs w:val="28"/>
              </w:rPr>
              <w:t>Содержание персональных данных</w:t>
            </w:r>
          </w:p>
        </w:tc>
      </w:tr>
      <w:tr w:rsidR="00721CAF" w:rsidRPr="000E3C6F" w14:paraId="22E6581B" w14:textId="77777777" w:rsidTr="00721CAF">
        <w:tc>
          <w:tcPr>
            <w:tcW w:w="0" w:type="auto"/>
            <w:vAlign w:val="center"/>
          </w:tcPr>
          <w:p w14:paraId="45357F96" w14:textId="0913D184" w:rsidR="00721CAF" w:rsidRPr="000E3C6F" w:rsidRDefault="00721CAF" w:rsidP="00721CAF">
            <w:pPr>
              <w:pStyle w:val="2"/>
              <w:numPr>
                <w:ilvl w:val="0"/>
                <w:numId w:val="0"/>
              </w:numPr>
              <w:tabs>
                <w:tab w:val="clear" w:pos="1865"/>
              </w:tabs>
              <w:spacing w:line="240" w:lineRule="auto"/>
              <w:jc w:val="center"/>
              <w:rPr>
                <w:sz w:val="28"/>
                <w:szCs w:val="28"/>
              </w:rPr>
            </w:pPr>
            <w:r w:rsidRPr="000E3C6F">
              <w:rPr>
                <w:sz w:val="28"/>
                <w:szCs w:val="28"/>
              </w:rPr>
              <w:t>1.</w:t>
            </w:r>
          </w:p>
        </w:tc>
        <w:tc>
          <w:tcPr>
            <w:tcW w:w="0" w:type="auto"/>
            <w:vAlign w:val="center"/>
          </w:tcPr>
          <w:p w14:paraId="58596714" w14:textId="2E7DA247" w:rsidR="00721CAF" w:rsidRPr="000E3C6F" w:rsidRDefault="00721CAF" w:rsidP="00721CAF">
            <w:pPr>
              <w:snapToGrid w:val="0"/>
              <w:spacing w:line="240" w:lineRule="auto"/>
              <w:rPr>
                <w:sz w:val="28"/>
                <w:szCs w:val="28"/>
              </w:rPr>
            </w:pPr>
            <w:r w:rsidRPr="000E3C6F">
              <w:rPr>
                <w:sz w:val="28"/>
                <w:szCs w:val="28"/>
              </w:rPr>
              <w:t>Персональные данны</w:t>
            </w:r>
            <w:r w:rsidR="00656990">
              <w:rPr>
                <w:sz w:val="28"/>
                <w:szCs w:val="28"/>
              </w:rPr>
              <w:t>е</w:t>
            </w:r>
            <w:r w:rsidRPr="000E3C6F">
              <w:rPr>
                <w:sz w:val="28"/>
                <w:szCs w:val="28"/>
              </w:rPr>
              <w:t xml:space="preserve"> субъектов, являющихся сотрудниками</w:t>
            </w:r>
          </w:p>
          <w:p w14:paraId="306C668C" w14:textId="58F25E74" w:rsidR="00721CAF" w:rsidRPr="000E3C6F" w:rsidRDefault="00721CAF" w:rsidP="00721CAF">
            <w:pPr>
              <w:pStyle w:val="2"/>
              <w:numPr>
                <w:ilvl w:val="0"/>
                <w:numId w:val="0"/>
              </w:numPr>
              <w:tabs>
                <w:tab w:val="clear" w:pos="1865"/>
              </w:tabs>
              <w:spacing w:line="240" w:lineRule="auto"/>
              <w:rPr>
                <w:sz w:val="28"/>
                <w:szCs w:val="28"/>
              </w:rPr>
            </w:pPr>
          </w:p>
        </w:tc>
        <w:tc>
          <w:tcPr>
            <w:tcW w:w="0" w:type="auto"/>
            <w:vAlign w:val="center"/>
          </w:tcPr>
          <w:p w14:paraId="053F4F37" w14:textId="77777777" w:rsidR="00721CAF" w:rsidRPr="000E3C6F" w:rsidRDefault="00721CAF" w:rsidP="00721CAF">
            <w:pPr>
              <w:numPr>
                <w:ilvl w:val="0"/>
                <w:numId w:val="21"/>
              </w:numPr>
              <w:tabs>
                <w:tab w:val="left" w:pos="184"/>
                <w:tab w:val="left" w:pos="544"/>
                <w:tab w:val="num" w:pos="1039"/>
              </w:tabs>
              <w:spacing w:line="240" w:lineRule="auto"/>
              <w:ind w:left="0" w:firstLine="0"/>
              <w:rPr>
                <w:sz w:val="28"/>
                <w:szCs w:val="28"/>
              </w:rPr>
            </w:pPr>
            <w:r w:rsidRPr="000E3C6F">
              <w:rPr>
                <w:sz w:val="28"/>
                <w:szCs w:val="28"/>
              </w:rPr>
              <w:t>ФИО;</w:t>
            </w:r>
          </w:p>
          <w:p w14:paraId="68CE922C" w14:textId="77777777" w:rsidR="00721CAF" w:rsidRPr="000E3C6F" w:rsidRDefault="00721CAF" w:rsidP="00721CAF">
            <w:pPr>
              <w:numPr>
                <w:ilvl w:val="0"/>
                <w:numId w:val="21"/>
              </w:numPr>
              <w:tabs>
                <w:tab w:val="left" w:pos="184"/>
                <w:tab w:val="left" w:pos="544"/>
                <w:tab w:val="num" w:pos="1039"/>
              </w:tabs>
              <w:spacing w:line="240" w:lineRule="auto"/>
              <w:ind w:left="0" w:firstLine="0"/>
              <w:rPr>
                <w:sz w:val="28"/>
                <w:szCs w:val="28"/>
              </w:rPr>
            </w:pPr>
            <w:r w:rsidRPr="000E3C6F">
              <w:rPr>
                <w:sz w:val="28"/>
                <w:szCs w:val="28"/>
              </w:rPr>
              <w:t>Паспортные данные;</w:t>
            </w:r>
          </w:p>
          <w:p w14:paraId="57CA8DBB" w14:textId="77777777" w:rsidR="00721CAF" w:rsidRPr="000E3C6F" w:rsidRDefault="00721CAF" w:rsidP="00721CAF">
            <w:pPr>
              <w:numPr>
                <w:ilvl w:val="0"/>
                <w:numId w:val="21"/>
              </w:numPr>
              <w:tabs>
                <w:tab w:val="left" w:pos="184"/>
                <w:tab w:val="left" w:pos="544"/>
                <w:tab w:val="num" w:pos="1039"/>
              </w:tabs>
              <w:spacing w:line="240" w:lineRule="auto"/>
              <w:ind w:left="0" w:firstLine="0"/>
              <w:rPr>
                <w:sz w:val="28"/>
                <w:szCs w:val="28"/>
              </w:rPr>
            </w:pPr>
            <w:r w:rsidRPr="000E3C6F">
              <w:rPr>
                <w:sz w:val="28"/>
                <w:szCs w:val="28"/>
              </w:rPr>
              <w:t>Должность;</w:t>
            </w:r>
          </w:p>
          <w:p w14:paraId="10AC206B" w14:textId="77777777" w:rsidR="00721CAF" w:rsidRPr="000E3C6F" w:rsidRDefault="00721CAF" w:rsidP="00721CAF">
            <w:pPr>
              <w:numPr>
                <w:ilvl w:val="0"/>
                <w:numId w:val="21"/>
              </w:numPr>
              <w:tabs>
                <w:tab w:val="left" w:pos="184"/>
                <w:tab w:val="left" w:pos="544"/>
                <w:tab w:val="num" w:pos="1039"/>
              </w:tabs>
              <w:spacing w:line="240" w:lineRule="auto"/>
              <w:ind w:left="0" w:firstLine="0"/>
              <w:rPr>
                <w:sz w:val="28"/>
                <w:szCs w:val="28"/>
              </w:rPr>
            </w:pPr>
            <w:r w:rsidRPr="000E3C6F">
              <w:rPr>
                <w:sz w:val="28"/>
                <w:szCs w:val="28"/>
              </w:rPr>
              <w:t>Состав семьи;</w:t>
            </w:r>
          </w:p>
          <w:p w14:paraId="36646869" w14:textId="77777777" w:rsidR="00721CAF" w:rsidRPr="000E3C6F" w:rsidRDefault="00721CAF" w:rsidP="00721CAF">
            <w:pPr>
              <w:numPr>
                <w:ilvl w:val="0"/>
                <w:numId w:val="21"/>
              </w:numPr>
              <w:tabs>
                <w:tab w:val="left" w:pos="184"/>
                <w:tab w:val="left" w:pos="544"/>
                <w:tab w:val="num" w:pos="1039"/>
              </w:tabs>
              <w:spacing w:line="240" w:lineRule="auto"/>
              <w:ind w:left="0" w:firstLine="0"/>
              <w:rPr>
                <w:sz w:val="28"/>
                <w:szCs w:val="28"/>
              </w:rPr>
            </w:pPr>
            <w:r w:rsidRPr="000E3C6F">
              <w:rPr>
                <w:sz w:val="28"/>
                <w:szCs w:val="28"/>
              </w:rPr>
              <w:t>Образование;</w:t>
            </w:r>
          </w:p>
          <w:p w14:paraId="45065F2F" w14:textId="77777777" w:rsidR="00721CAF" w:rsidRPr="000E3C6F" w:rsidRDefault="00721CAF" w:rsidP="00721CAF">
            <w:pPr>
              <w:numPr>
                <w:ilvl w:val="0"/>
                <w:numId w:val="21"/>
              </w:numPr>
              <w:tabs>
                <w:tab w:val="left" w:pos="184"/>
                <w:tab w:val="left" w:pos="544"/>
                <w:tab w:val="num" w:pos="1039"/>
              </w:tabs>
              <w:spacing w:line="240" w:lineRule="auto"/>
              <w:ind w:left="0" w:firstLine="0"/>
              <w:rPr>
                <w:sz w:val="28"/>
                <w:szCs w:val="28"/>
              </w:rPr>
            </w:pPr>
            <w:r w:rsidRPr="000E3C6F">
              <w:rPr>
                <w:sz w:val="28"/>
                <w:szCs w:val="28"/>
              </w:rPr>
              <w:t>Адрес местожительства;</w:t>
            </w:r>
          </w:p>
          <w:p w14:paraId="207E5C27" w14:textId="77777777" w:rsidR="00721CAF" w:rsidRPr="000E3C6F" w:rsidRDefault="00721CAF" w:rsidP="00721CAF">
            <w:pPr>
              <w:numPr>
                <w:ilvl w:val="0"/>
                <w:numId w:val="21"/>
              </w:numPr>
              <w:tabs>
                <w:tab w:val="left" w:pos="184"/>
                <w:tab w:val="left" w:pos="544"/>
                <w:tab w:val="num" w:pos="1039"/>
              </w:tabs>
              <w:spacing w:line="240" w:lineRule="auto"/>
              <w:ind w:left="0" w:firstLine="0"/>
              <w:rPr>
                <w:sz w:val="28"/>
                <w:szCs w:val="28"/>
              </w:rPr>
            </w:pPr>
            <w:r w:rsidRPr="000E3C6F">
              <w:rPr>
                <w:sz w:val="28"/>
                <w:szCs w:val="28"/>
              </w:rPr>
              <w:t>Телефон;</w:t>
            </w:r>
          </w:p>
          <w:p w14:paraId="2AA201FC" w14:textId="77777777" w:rsidR="00721CAF" w:rsidRPr="000E3C6F" w:rsidRDefault="00721CAF" w:rsidP="00721CAF">
            <w:pPr>
              <w:numPr>
                <w:ilvl w:val="0"/>
                <w:numId w:val="21"/>
              </w:numPr>
              <w:tabs>
                <w:tab w:val="left" w:pos="184"/>
                <w:tab w:val="left" w:pos="544"/>
                <w:tab w:val="num" w:pos="1039"/>
              </w:tabs>
              <w:spacing w:line="240" w:lineRule="auto"/>
              <w:ind w:left="0" w:firstLine="0"/>
              <w:rPr>
                <w:sz w:val="28"/>
                <w:szCs w:val="28"/>
              </w:rPr>
            </w:pPr>
            <w:r w:rsidRPr="000E3C6F">
              <w:rPr>
                <w:sz w:val="28"/>
                <w:szCs w:val="28"/>
              </w:rPr>
              <w:t>Воинский учет;</w:t>
            </w:r>
          </w:p>
          <w:p w14:paraId="2432F4C5" w14:textId="77777777" w:rsidR="00721CAF" w:rsidRPr="000E3C6F" w:rsidRDefault="00721CAF" w:rsidP="00721CAF">
            <w:pPr>
              <w:numPr>
                <w:ilvl w:val="0"/>
                <w:numId w:val="21"/>
              </w:numPr>
              <w:tabs>
                <w:tab w:val="left" w:pos="184"/>
                <w:tab w:val="left" w:pos="544"/>
                <w:tab w:val="num" w:pos="1039"/>
              </w:tabs>
              <w:spacing w:line="240" w:lineRule="auto"/>
              <w:ind w:left="0" w:firstLine="0"/>
              <w:rPr>
                <w:sz w:val="28"/>
                <w:szCs w:val="28"/>
              </w:rPr>
            </w:pPr>
            <w:r w:rsidRPr="000E3C6F">
              <w:rPr>
                <w:sz w:val="28"/>
                <w:szCs w:val="28"/>
              </w:rPr>
              <w:t>Дата рождения;</w:t>
            </w:r>
          </w:p>
          <w:p w14:paraId="51E4E356" w14:textId="77777777" w:rsidR="00721CAF" w:rsidRPr="000E3C6F" w:rsidRDefault="00721CAF" w:rsidP="00721CAF">
            <w:pPr>
              <w:numPr>
                <w:ilvl w:val="0"/>
                <w:numId w:val="21"/>
              </w:numPr>
              <w:tabs>
                <w:tab w:val="left" w:pos="184"/>
                <w:tab w:val="left" w:pos="544"/>
                <w:tab w:val="num" w:pos="1039"/>
              </w:tabs>
              <w:spacing w:line="240" w:lineRule="auto"/>
              <w:ind w:left="0" w:firstLine="0"/>
              <w:rPr>
                <w:sz w:val="28"/>
                <w:szCs w:val="28"/>
              </w:rPr>
            </w:pPr>
            <w:r w:rsidRPr="000E3C6F">
              <w:rPr>
                <w:sz w:val="28"/>
                <w:szCs w:val="28"/>
              </w:rPr>
              <w:t>Место рождения;</w:t>
            </w:r>
          </w:p>
          <w:p w14:paraId="54F235CE" w14:textId="77777777" w:rsidR="00721CAF" w:rsidRPr="000E3C6F" w:rsidRDefault="00721CAF" w:rsidP="00721CAF">
            <w:pPr>
              <w:numPr>
                <w:ilvl w:val="0"/>
                <w:numId w:val="21"/>
              </w:numPr>
              <w:tabs>
                <w:tab w:val="left" w:pos="184"/>
                <w:tab w:val="left" w:pos="544"/>
                <w:tab w:val="num" w:pos="1039"/>
              </w:tabs>
              <w:spacing w:line="240" w:lineRule="auto"/>
              <w:ind w:left="0" w:firstLine="0"/>
              <w:rPr>
                <w:sz w:val="28"/>
                <w:szCs w:val="28"/>
              </w:rPr>
            </w:pPr>
            <w:r w:rsidRPr="000E3C6F">
              <w:rPr>
                <w:sz w:val="28"/>
                <w:szCs w:val="28"/>
              </w:rPr>
              <w:t>Гражданство;</w:t>
            </w:r>
          </w:p>
          <w:p w14:paraId="6B06F853" w14:textId="77777777" w:rsidR="00721CAF" w:rsidRPr="000E3C6F" w:rsidRDefault="00721CAF" w:rsidP="00721CAF">
            <w:pPr>
              <w:numPr>
                <w:ilvl w:val="0"/>
                <w:numId w:val="21"/>
              </w:numPr>
              <w:tabs>
                <w:tab w:val="left" w:pos="184"/>
                <w:tab w:val="left" w:pos="544"/>
                <w:tab w:val="num" w:pos="1039"/>
              </w:tabs>
              <w:spacing w:line="240" w:lineRule="auto"/>
              <w:ind w:left="0" w:firstLine="0"/>
              <w:rPr>
                <w:sz w:val="28"/>
                <w:szCs w:val="28"/>
              </w:rPr>
            </w:pPr>
            <w:r w:rsidRPr="000E3C6F">
              <w:rPr>
                <w:sz w:val="28"/>
                <w:szCs w:val="28"/>
              </w:rPr>
              <w:t>Стаж работы;</w:t>
            </w:r>
          </w:p>
          <w:p w14:paraId="057175DA" w14:textId="77777777" w:rsidR="00721CAF" w:rsidRPr="000E3C6F" w:rsidRDefault="00721CAF" w:rsidP="00721CAF">
            <w:pPr>
              <w:numPr>
                <w:ilvl w:val="0"/>
                <w:numId w:val="21"/>
              </w:numPr>
              <w:tabs>
                <w:tab w:val="left" w:pos="184"/>
                <w:tab w:val="left" w:pos="544"/>
                <w:tab w:val="num" w:pos="1039"/>
              </w:tabs>
              <w:spacing w:line="240" w:lineRule="auto"/>
              <w:ind w:left="0" w:firstLine="0"/>
              <w:rPr>
                <w:sz w:val="28"/>
                <w:szCs w:val="28"/>
              </w:rPr>
            </w:pPr>
            <w:r w:rsidRPr="000E3C6F">
              <w:rPr>
                <w:sz w:val="28"/>
                <w:szCs w:val="28"/>
              </w:rPr>
              <w:t>Денежное содержание;</w:t>
            </w:r>
          </w:p>
          <w:p w14:paraId="6CC2DCAC" w14:textId="77777777" w:rsidR="00721CAF" w:rsidRPr="000E3C6F" w:rsidRDefault="00721CAF" w:rsidP="00721CAF">
            <w:pPr>
              <w:numPr>
                <w:ilvl w:val="0"/>
                <w:numId w:val="21"/>
              </w:numPr>
              <w:tabs>
                <w:tab w:val="left" w:pos="184"/>
                <w:tab w:val="left" w:pos="544"/>
                <w:tab w:val="num" w:pos="1039"/>
              </w:tabs>
              <w:spacing w:line="240" w:lineRule="auto"/>
              <w:ind w:left="0" w:firstLine="0"/>
              <w:rPr>
                <w:sz w:val="28"/>
                <w:szCs w:val="28"/>
              </w:rPr>
            </w:pPr>
            <w:r w:rsidRPr="000E3C6F">
              <w:rPr>
                <w:sz w:val="28"/>
                <w:szCs w:val="28"/>
              </w:rPr>
              <w:t>Награды;</w:t>
            </w:r>
          </w:p>
          <w:p w14:paraId="0A98A055" w14:textId="77777777" w:rsidR="00721CAF" w:rsidRPr="000E3C6F" w:rsidRDefault="00721CAF" w:rsidP="00721CAF">
            <w:pPr>
              <w:numPr>
                <w:ilvl w:val="0"/>
                <w:numId w:val="21"/>
              </w:numPr>
              <w:tabs>
                <w:tab w:val="left" w:pos="184"/>
                <w:tab w:val="left" w:pos="544"/>
                <w:tab w:val="num" w:pos="1039"/>
              </w:tabs>
              <w:spacing w:line="240" w:lineRule="auto"/>
              <w:ind w:left="0" w:firstLine="0"/>
              <w:rPr>
                <w:sz w:val="28"/>
                <w:szCs w:val="28"/>
              </w:rPr>
            </w:pPr>
            <w:r w:rsidRPr="000E3C6F">
              <w:rPr>
                <w:sz w:val="28"/>
                <w:szCs w:val="28"/>
              </w:rPr>
              <w:t>Аттестация;</w:t>
            </w:r>
          </w:p>
          <w:p w14:paraId="1C4B9B72" w14:textId="77777777" w:rsidR="00721CAF" w:rsidRPr="000E3C6F" w:rsidRDefault="00721CAF" w:rsidP="00721CAF">
            <w:pPr>
              <w:numPr>
                <w:ilvl w:val="0"/>
                <w:numId w:val="21"/>
              </w:numPr>
              <w:tabs>
                <w:tab w:val="left" w:pos="184"/>
                <w:tab w:val="left" w:pos="544"/>
                <w:tab w:val="num" w:pos="1039"/>
              </w:tabs>
              <w:spacing w:line="240" w:lineRule="auto"/>
              <w:ind w:left="0" w:firstLine="0"/>
              <w:rPr>
                <w:sz w:val="28"/>
                <w:szCs w:val="28"/>
              </w:rPr>
            </w:pPr>
            <w:r w:rsidRPr="000E3C6F">
              <w:rPr>
                <w:sz w:val="28"/>
                <w:szCs w:val="28"/>
              </w:rPr>
              <w:t>Отпуск;</w:t>
            </w:r>
          </w:p>
          <w:p w14:paraId="1B973198" w14:textId="77777777" w:rsidR="00721CAF" w:rsidRPr="000E3C6F" w:rsidRDefault="00721CAF" w:rsidP="00721CAF">
            <w:pPr>
              <w:numPr>
                <w:ilvl w:val="0"/>
                <w:numId w:val="21"/>
              </w:numPr>
              <w:tabs>
                <w:tab w:val="left" w:pos="184"/>
                <w:tab w:val="left" w:pos="544"/>
                <w:tab w:val="num" w:pos="1039"/>
              </w:tabs>
              <w:spacing w:line="240" w:lineRule="auto"/>
              <w:ind w:left="0" w:firstLine="0"/>
              <w:rPr>
                <w:sz w:val="28"/>
                <w:szCs w:val="28"/>
              </w:rPr>
            </w:pPr>
            <w:r w:rsidRPr="000E3C6F">
              <w:rPr>
                <w:sz w:val="28"/>
                <w:szCs w:val="28"/>
              </w:rPr>
              <w:t>Трудовая деятельность;</w:t>
            </w:r>
          </w:p>
          <w:p w14:paraId="12564B25" w14:textId="77777777" w:rsidR="00721CAF" w:rsidRPr="000E3C6F" w:rsidRDefault="00721CAF" w:rsidP="00721CAF">
            <w:pPr>
              <w:numPr>
                <w:ilvl w:val="0"/>
                <w:numId w:val="21"/>
              </w:numPr>
              <w:tabs>
                <w:tab w:val="left" w:pos="184"/>
                <w:tab w:val="left" w:pos="544"/>
                <w:tab w:val="num" w:pos="1039"/>
              </w:tabs>
              <w:spacing w:line="240" w:lineRule="auto"/>
              <w:ind w:left="0" w:firstLine="0"/>
              <w:rPr>
                <w:sz w:val="28"/>
                <w:szCs w:val="28"/>
              </w:rPr>
            </w:pPr>
            <w:r w:rsidRPr="000E3C6F">
              <w:rPr>
                <w:sz w:val="28"/>
                <w:szCs w:val="28"/>
              </w:rPr>
              <w:t>Пенсионное свидетельство;</w:t>
            </w:r>
          </w:p>
          <w:p w14:paraId="138D8364" w14:textId="77777777" w:rsidR="00721CAF" w:rsidRPr="000E3C6F" w:rsidRDefault="00721CAF" w:rsidP="00721CAF">
            <w:pPr>
              <w:numPr>
                <w:ilvl w:val="0"/>
                <w:numId w:val="21"/>
              </w:numPr>
              <w:tabs>
                <w:tab w:val="left" w:pos="184"/>
                <w:tab w:val="left" w:pos="544"/>
                <w:tab w:val="num" w:pos="1039"/>
              </w:tabs>
              <w:spacing w:line="240" w:lineRule="auto"/>
              <w:ind w:left="0" w:firstLine="0"/>
              <w:rPr>
                <w:sz w:val="28"/>
                <w:szCs w:val="28"/>
              </w:rPr>
            </w:pPr>
            <w:r w:rsidRPr="000E3C6F">
              <w:rPr>
                <w:sz w:val="28"/>
                <w:szCs w:val="28"/>
              </w:rPr>
              <w:t>Зарплатный счет;</w:t>
            </w:r>
          </w:p>
          <w:p w14:paraId="36F6489A" w14:textId="77777777" w:rsidR="00721CAF" w:rsidRPr="000E3C6F" w:rsidRDefault="00721CAF" w:rsidP="00721CAF">
            <w:pPr>
              <w:numPr>
                <w:ilvl w:val="0"/>
                <w:numId w:val="21"/>
              </w:numPr>
              <w:tabs>
                <w:tab w:val="left" w:pos="184"/>
                <w:tab w:val="left" w:pos="544"/>
                <w:tab w:val="num" w:pos="1039"/>
              </w:tabs>
              <w:spacing w:line="240" w:lineRule="auto"/>
              <w:ind w:left="0" w:firstLine="0"/>
              <w:rPr>
                <w:sz w:val="28"/>
                <w:szCs w:val="28"/>
              </w:rPr>
            </w:pPr>
            <w:r w:rsidRPr="000E3C6F">
              <w:rPr>
                <w:sz w:val="28"/>
                <w:szCs w:val="28"/>
              </w:rPr>
              <w:t>Начисления к зарплате (оклад, классный чин, выслуга лет, особые условия, денежные поощрения, компенсация на лечение);</w:t>
            </w:r>
          </w:p>
          <w:p w14:paraId="214C1B68" w14:textId="77777777" w:rsidR="00721CAF" w:rsidRPr="000E3C6F" w:rsidRDefault="00721CAF" w:rsidP="00721CAF">
            <w:pPr>
              <w:numPr>
                <w:ilvl w:val="0"/>
                <w:numId w:val="21"/>
              </w:numPr>
              <w:tabs>
                <w:tab w:val="left" w:pos="184"/>
                <w:tab w:val="left" w:pos="544"/>
                <w:tab w:val="num" w:pos="1039"/>
              </w:tabs>
              <w:spacing w:line="240" w:lineRule="auto"/>
              <w:ind w:left="0" w:firstLine="0"/>
              <w:rPr>
                <w:sz w:val="28"/>
                <w:szCs w:val="28"/>
              </w:rPr>
            </w:pPr>
            <w:r w:rsidRPr="000E3C6F">
              <w:rPr>
                <w:sz w:val="28"/>
                <w:szCs w:val="28"/>
              </w:rPr>
              <w:t>НДФЛ;</w:t>
            </w:r>
          </w:p>
          <w:p w14:paraId="7FC427FD" w14:textId="77777777" w:rsidR="00721CAF" w:rsidRPr="000E3C6F" w:rsidRDefault="00721CAF" w:rsidP="00721CAF">
            <w:pPr>
              <w:numPr>
                <w:ilvl w:val="0"/>
                <w:numId w:val="21"/>
              </w:numPr>
              <w:tabs>
                <w:tab w:val="left" w:pos="184"/>
                <w:tab w:val="left" w:pos="544"/>
                <w:tab w:val="num" w:pos="1039"/>
              </w:tabs>
              <w:spacing w:line="240" w:lineRule="auto"/>
              <w:ind w:left="0" w:firstLine="0"/>
              <w:rPr>
                <w:sz w:val="28"/>
                <w:szCs w:val="28"/>
              </w:rPr>
            </w:pPr>
            <w:r w:rsidRPr="000E3C6F">
              <w:rPr>
                <w:sz w:val="28"/>
                <w:szCs w:val="28"/>
              </w:rPr>
              <w:t>Персонифицированный учет ПФР;</w:t>
            </w:r>
          </w:p>
          <w:p w14:paraId="233F127E" w14:textId="77777777" w:rsidR="00721CAF" w:rsidRPr="000E3C6F" w:rsidRDefault="00721CAF" w:rsidP="00721CAF">
            <w:pPr>
              <w:numPr>
                <w:ilvl w:val="0"/>
                <w:numId w:val="21"/>
              </w:numPr>
              <w:tabs>
                <w:tab w:val="left" w:pos="184"/>
                <w:tab w:val="left" w:pos="544"/>
                <w:tab w:val="num" w:pos="1039"/>
              </w:tabs>
              <w:spacing w:line="240" w:lineRule="auto"/>
              <w:ind w:left="0" w:firstLine="0"/>
              <w:rPr>
                <w:sz w:val="28"/>
                <w:szCs w:val="28"/>
              </w:rPr>
            </w:pPr>
            <w:r w:rsidRPr="000E3C6F">
              <w:rPr>
                <w:sz w:val="28"/>
                <w:szCs w:val="28"/>
              </w:rPr>
              <w:t>Форма Т-2 ГС;</w:t>
            </w:r>
          </w:p>
          <w:p w14:paraId="45B52FBC" w14:textId="77777777" w:rsidR="00721CAF" w:rsidRPr="000E3C6F" w:rsidRDefault="00721CAF" w:rsidP="00721CAF">
            <w:pPr>
              <w:snapToGrid w:val="0"/>
              <w:spacing w:line="240" w:lineRule="auto"/>
              <w:rPr>
                <w:sz w:val="28"/>
                <w:szCs w:val="28"/>
              </w:rPr>
            </w:pPr>
            <w:r w:rsidRPr="000E3C6F">
              <w:rPr>
                <w:sz w:val="28"/>
                <w:szCs w:val="28"/>
              </w:rPr>
              <w:t>- Расчетный лист;</w:t>
            </w:r>
          </w:p>
          <w:p w14:paraId="52F50F78" w14:textId="77777777" w:rsidR="00721CAF" w:rsidRPr="000E3C6F" w:rsidRDefault="00721CAF" w:rsidP="00721CAF">
            <w:pPr>
              <w:snapToGrid w:val="0"/>
              <w:spacing w:line="240" w:lineRule="auto"/>
              <w:rPr>
                <w:sz w:val="28"/>
                <w:szCs w:val="28"/>
              </w:rPr>
            </w:pPr>
            <w:r w:rsidRPr="000E3C6F">
              <w:rPr>
                <w:sz w:val="28"/>
                <w:szCs w:val="28"/>
              </w:rPr>
              <w:t>- Табель;</w:t>
            </w:r>
          </w:p>
          <w:p w14:paraId="49A6E685" w14:textId="1E5F5612" w:rsidR="00721CAF" w:rsidRPr="000E3C6F" w:rsidRDefault="00721CAF" w:rsidP="00721CAF">
            <w:pPr>
              <w:pStyle w:val="2"/>
              <w:numPr>
                <w:ilvl w:val="0"/>
                <w:numId w:val="0"/>
              </w:numPr>
              <w:tabs>
                <w:tab w:val="clear" w:pos="1865"/>
              </w:tabs>
              <w:spacing w:line="240" w:lineRule="auto"/>
              <w:rPr>
                <w:sz w:val="28"/>
                <w:szCs w:val="28"/>
              </w:rPr>
            </w:pPr>
            <w:r w:rsidRPr="000E3C6F">
              <w:rPr>
                <w:sz w:val="28"/>
                <w:szCs w:val="28"/>
              </w:rPr>
              <w:t>- Исполнительный лист.</w:t>
            </w:r>
          </w:p>
        </w:tc>
      </w:tr>
      <w:tr w:rsidR="00721CAF" w:rsidRPr="000E3C6F" w14:paraId="10637CD2" w14:textId="77777777" w:rsidTr="00721CAF">
        <w:tc>
          <w:tcPr>
            <w:tcW w:w="0" w:type="auto"/>
            <w:vAlign w:val="center"/>
          </w:tcPr>
          <w:p w14:paraId="79CECAD6" w14:textId="4A75C475" w:rsidR="00721CAF" w:rsidRPr="000E3C6F" w:rsidRDefault="00721CAF" w:rsidP="00721CAF">
            <w:pPr>
              <w:pStyle w:val="2"/>
              <w:numPr>
                <w:ilvl w:val="0"/>
                <w:numId w:val="0"/>
              </w:numPr>
              <w:tabs>
                <w:tab w:val="clear" w:pos="1865"/>
              </w:tabs>
              <w:spacing w:line="240" w:lineRule="auto"/>
              <w:jc w:val="center"/>
              <w:rPr>
                <w:sz w:val="28"/>
                <w:szCs w:val="28"/>
              </w:rPr>
            </w:pPr>
            <w:r w:rsidRPr="000E3C6F">
              <w:rPr>
                <w:b/>
                <w:sz w:val="28"/>
                <w:szCs w:val="28"/>
              </w:rPr>
              <w:t>2.</w:t>
            </w:r>
          </w:p>
        </w:tc>
        <w:tc>
          <w:tcPr>
            <w:tcW w:w="0" w:type="auto"/>
            <w:vAlign w:val="center"/>
          </w:tcPr>
          <w:p w14:paraId="22FEA721" w14:textId="456F0139" w:rsidR="00721CAF" w:rsidRPr="000E3C6F" w:rsidRDefault="00721CAF" w:rsidP="00721CAF">
            <w:pPr>
              <w:snapToGrid w:val="0"/>
              <w:spacing w:line="240" w:lineRule="auto"/>
              <w:rPr>
                <w:sz w:val="28"/>
                <w:szCs w:val="28"/>
              </w:rPr>
            </w:pPr>
            <w:r w:rsidRPr="000E3C6F">
              <w:rPr>
                <w:sz w:val="28"/>
                <w:szCs w:val="28"/>
              </w:rPr>
              <w:t>Персональные данны</w:t>
            </w:r>
            <w:r w:rsidR="0095590B">
              <w:rPr>
                <w:sz w:val="28"/>
                <w:szCs w:val="28"/>
              </w:rPr>
              <w:t>е</w:t>
            </w:r>
            <w:r w:rsidRPr="000E3C6F">
              <w:rPr>
                <w:sz w:val="28"/>
                <w:szCs w:val="28"/>
              </w:rPr>
              <w:t xml:space="preserve"> </w:t>
            </w:r>
            <w:r w:rsidRPr="000E3C6F">
              <w:rPr>
                <w:sz w:val="28"/>
                <w:szCs w:val="28"/>
              </w:rPr>
              <w:lastRenderedPageBreak/>
              <w:t>субъектов, не являющихся сотрудниками</w:t>
            </w:r>
          </w:p>
          <w:p w14:paraId="0D487B71" w14:textId="651E7CE1" w:rsidR="00721CAF" w:rsidRPr="000E3C6F" w:rsidRDefault="00721CAF" w:rsidP="00721CAF">
            <w:pPr>
              <w:pStyle w:val="2"/>
              <w:numPr>
                <w:ilvl w:val="0"/>
                <w:numId w:val="0"/>
              </w:numPr>
              <w:tabs>
                <w:tab w:val="clear" w:pos="1865"/>
              </w:tabs>
              <w:spacing w:line="240" w:lineRule="auto"/>
              <w:rPr>
                <w:sz w:val="28"/>
                <w:szCs w:val="28"/>
              </w:rPr>
            </w:pPr>
          </w:p>
        </w:tc>
        <w:tc>
          <w:tcPr>
            <w:tcW w:w="0" w:type="auto"/>
            <w:vAlign w:val="center"/>
          </w:tcPr>
          <w:p w14:paraId="25FC377A" w14:textId="77777777" w:rsidR="00721CAF" w:rsidRPr="000E3C6F" w:rsidRDefault="00721CAF" w:rsidP="00721CAF">
            <w:pPr>
              <w:numPr>
                <w:ilvl w:val="0"/>
                <w:numId w:val="21"/>
              </w:numPr>
              <w:tabs>
                <w:tab w:val="left" w:pos="184"/>
                <w:tab w:val="left" w:pos="544"/>
              </w:tabs>
              <w:spacing w:line="240" w:lineRule="auto"/>
              <w:ind w:left="0" w:firstLine="0"/>
              <w:jc w:val="left"/>
              <w:rPr>
                <w:sz w:val="28"/>
                <w:szCs w:val="28"/>
              </w:rPr>
            </w:pPr>
            <w:r w:rsidRPr="000E3C6F">
              <w:rPr>
                <w:sz w:val="28"/>
                <w:szCs w:val="28"/>
              </w:rPr>
              <w:lastRenderedPageBreak/>
              <w:t>ФИО;</w:t>
            </w:r>
          </w:p>
          <w:p w14:paraId="57E918BD" w14:textId="77777777" w:rsidR="00721CAF" w:rsidRPr="000E3C6F" w:rsidRDefault="00721CAF" w:rsidP="00721CAF">
            <w:pPr>
              <w:numPr>
                <w:ilvl w:val="0"/>
                <w:numId w:val="21"/>
              </w:numPr>
              <w:tabs>
                <w:tab w:val="left" w:pos="184"/>
                <w:tab w:val="left" w:pos="544"/>
              </w:tabs>
              <w:spacing w:line="240" w:lineRule="auto"/>
              <w:ind w:left="0" w:firstLine="0"/>
              <w:jc w:val="left"/>
              <w:rPr>
                <w:sz w:val="28"/>
                <w:szCs w:val="28"/>
              </w:rPr>
            </w:pPr>
            <w:r w:rsidRPr="000E3C6F">
              <w:rPr>
                <w:sz w:val="28"/>
                <w:szCs w:val="28"/>
              </w:rPr>
              <w:lastRenderedPageBreak/>
              <w:t>паспортные данные;</w:t>
            </w:r>
          </w:p>
          <w:p w14:paraId="2466E733" w14:textId="77777777" w:rsidR="00721CAF" w:rsidRPr="000E3C6F" w:rsidRDefault="00721CAF" w:rsidP="00721CAF">
            <w:pPr>
              <w:numPr>
                <w:ilvl w:val="0"/>
                <w:numId w:val="21"/>
              </w:numPr>
              <w:tabs>
                <w:tab w:val="left" w:pos="184"/>
                <w:tab w:val="left" w:pos="544"/>
              </w:tabs>
              <w:spacing w:line="240" w:lineRule="auto"/>
              <w:ind w:left="0" w:firstLine="0"/>
              <w:jc w:val="left"/>
              <w:rPr>
                <w:sz w:val="28"/>
                <w:szCs w:val="28"/>
              </w:rPr>
            </w:pPr>
            <w:r w:rsidRPr="000E3C6F">
              <w:rPr>
                <w:sz w:val="28"/>
                <w:szCs w:val="28"/>
              </w:rPr>
              <w:t>дата рождения;</w:t>
            </w:r>
          </w:p>
          <w:p w14:paraId="1AC04F85" w14:textId="77777777" w:rsidR="00721CAF" w:rsidRPr="000E3C6F" w:rsidRDefault="00721CAF" w:rsidP="00721CAF">
            <w:pPr>
              <w:numPr>
                <w:ilvl w:val="0"/>
                <w:numId w:val="21"/>
              </w:numPr>
              <w:tabs>
                <w:tab w:val="left" w:pos="184"/>
                <w:tab w:val="left" w:pos="544"/>
              </w:tabs>
              <w:spacing w:line="240" w:lineRule="auto"/>
              <w:ind w:left="0" w:firstLine="0"/>
              <w:jc w:val="left"/>
              <w:rPr>
                <w:sz w:val="28"/>
                <w:szCs w:val="28"/>
              </w:rPr>
            </w:pPr>
            <w:r w:rsidRPr="000E3C6F">
              <w:rPr>
                <w:sz w:val="28"/>
                <w:szCs w:val="28"/>
              </w:rPr>
              <w:t>место рождения;</w:t>
            </w:r>
          </w:p>
          <w:p w14:paraId="5EB75970" w14:textId="77777777" w:rsidR="00721CAF" w:rsidRPr="000E3C6F" w:rsidRDefault="00721CAF" w:rsidP="00721CAF">
            <w:pPr>
              <w:numPr>
                <w:ilvl w:val="0"/>
                <w:numId w:val="21"/>
              </w:numPr>
              <w:tabs>
                <w:tab w:val="left" w:pos="184"/>
                <w:tab w:val="left" w:pos="544"/>
              </w:tabs>
              <w:spacing w:line="240" w:lineRule="auto"/>
              <w:ind w:left="0" w:firstLine="0"/>
              <w:jc w:val="left"/>
              <w:rPr>
                <w:sz w:val="28"/>
                <w:szCs w:val="28"/>
              </w:rPr>
            </w:pPr>
            <w:r w:rsidRPr="000E3C6F">
              <w:rPr>
                <w:sz w:val="28"/>
                <w:szCs w:val="28"/>
              </w:rPr>
              <w:t>адрес прописки;</w:t>
            </w:r>
          </w:p>
          <w:p w14:paraId="3AEEF966" w14:textId="77777777" w:rsidR="00721CAF" w:rsidRPr="000E3C6F" w:rsidRDefault="00721CAF" w:rsidP="00721CAF">
            <w:pPr>
              <w:numPr>
                <w:ilvl w:val="0"/>
                <w:numId w:val="21"/>
              </w:numPr>
              <w:tabs>
                <w:tab w:val="left" w:pos="184"/>
                <w:tab w:val="left" w:pos="544"/>
                <w:tab w:val="num" w:pos="1039"/>
              </w:tabs>
              <w:spacing w:line="240" w:lineRule="auto"/>
              <w:ind w:left="0" w:firstLine="0"/>
              <w:jc w:val="left"/>
              <w:rPr>
                <w:sz w:val="28"/>
                <w:szCs w:val="28"/>
              </w:rPr>
            </w:pPr>
            <w:r w:rsidRPr="000E3C6F">
              <w:rPr>
                <w:sz w:val="28"/>
                <w:szCs w:val="28"/>
              </w:rPr>
              <w:t>СНИЛС;</w:t>
            </w:r>
          </w:p>
          <w:p w14:paraId="7CE2A47A" w14:textId="77777777" w:rsidR="00721CAF" w:rsidRPr="000E3C6F" w:rsidRDefault="00721CAF" w:rsidP="00721CAF">
            <w:pPr>
              <w:spacing w:line="240" w:lineRule="auto"/>
              <w:rPr>
                <w:sz w:val="28"/>
                <w:szCs w:val="28"/>
              </w:rPr>
            </w:pPr>
            <w:r w:rsidRPr="000E3C6F">
              <w:rPr>
                <w:sz w:val="28"/>
                <w:szCs w:val="28"/>
              </w:rPr>
              <w:t>- данные о гражданстве;</w:t>
            </w:r>
          </w:p>
          <w:p w14:paraId="1E2C05E9" w14:textId="77777777" w:rsidR="0040782F" w:rsidRPr="000E3C6F" w:rsidRDefault="00721CAF" w:rsidP="00721CAF">
            <w:pPr>
              <w:pStyle w:val="2"/>
              <w:numPr>
                <w:ilvl w:val="0"/>
                <w:numId w:val="0"/>
              </w:numPr>
              <w:tabs>
                <w:tab w:val="clear" w:pos="1865"/>
              </w:tabs>
              <w:spacing w:line="240" w:lineRule="auto"/>
              <w:rPr>
                <w:sz w:val="28"/>
                <w:szCs w:val="28"/>
              </w:rPr>
            </w:pPr>
            <w:r w:rsidRPr="000E3C6F">
              <w:rPr>
                <w:sz w:val="28"/>
                <w:szCs w:val="28"/>
              </w:rPr>
              <w:t>- номер телефона</w:t>
            </w:r>
            <w:r w:rsidR="0040782F" w:rsidRPr="000E3C6F">
              <w:rPr>
                <w:sz w:val="28"/>
                <w:szCs w:val="28"/>
              </w:rPr>
              <w:t>;</w:t>
            </w:r>
          </w:p>
          <w:p w14:paraId="30B44FBB" w14:textId="50175C85" w:rsidR="00721CAF" w:rsidRPr="000E3C6F" w:rsidRDefault="0040782F" w:rsidP="00721CAF">
            <w:pPr>
              <w:pStyle w:val="2"/>
              <w:numPr>
                <w:ilvl w:val="0"/>
                <w:numId w:val="0"/>
              </w:numPr>
              <w:tabs>
                <w:tab w:val="clear" w:pos="1865"/>
              </w:tabs>
              <w:spacing w:line="240" w:lineRule="auto"/>
              <w:rPr>
                <w:sz w:val="28"/>
                <w:szCs w:val="28"/>
              </w:rPr>
            </w:pPr>
            <w:r w:rsidRPr="000E3C6F">
              <w:rPr>
                <w:sz w:val="28"/>
                <w:szCs w:val="28"/>
              </w:rPr>
              <w:t>- информация о состоянии здоровья</w:t>
            </w:r>
            <w:r w:rsidR="00721CAF" w:rsidRPr="000E3C6F">
              <w:rPr>
                <w:sz w:val="28"/>
                <w:szCs w:val="28"/>
              </w:rPr>
              <w:t>.</w:t>
            </w:r>
          </w:p>
        </w:tc>
      </w:tr>
      <w:bookmarkEnd w:id="4"/>
    </w:tbl>
    <w:p w14:paraId="3CF2BCCC" w14:textId="224F4B58" w:rsidR="00143B4D" w:rsidRPr="000E3C6F" w:rsidRDefault="00143B4D" w:rsidP="00101951">
      <w:pPr>
        <w:pStyle w:val="2"/>
        <w:numPr>
          <w:ilvl w:val="0"/>
          <w:numId w:val="0"/>
        </w:numPr>
        <w:tabs>
          <w:tab w:val="clear" w:pos="1865"/>
        </w:tabs>
        <w:spacing w:line="240" w:lineRule="auto"/>
        <w:ind w:firstLine="709"/>
        <w:rPr>
          <w:sz w:val="28"/>
          <w:szCs w:val="28"/>
        </w:rPr>
      </w:pPr>
    </w:p>
    <w:p w14:paraId="052B9DDA" w14:textId="77777777" w:rsidR="00587B1F" w:rsidRPr="000E3C6F" w:rsidRDefault="00587B1F" w:rsidP="00101951">
      <w:pPr>
        <w:pStyle w:val="2"/>
        <w:numPr>
          <w:ilvl w:val="0"/>
          <w:numId w:val="0"/>
        </w:numPr>
        <w:tabs>
          <w:tab w:val="clear" w:pos="1865"/>
        </w:tabs>
        <w:spacing w:line="240" w:lineRule="auto"/>
        <w:ind w:firstLine="709"/>
        <w:rPr>
          <w:sz w:val="28"/>
          <w:szCs w:val="28"/>
        </w:rPr>
      </w:pPr>
    </w:p>
    <w:p w14:paraId="4741ADE8" w14:textId="0D20FD48" w:rsidR="009025B7" w:rsidRPr="000E3C6F" w:rsidRDefault="00587B1F" w:rsidP="00101951">
      <w:pPr>
        <w:pStyle w:val="11"/>
        <w:numPr>
          <w:ilvl w:val="0"/>
          <w:numId w:val="18"/>
        </w:numPr>
        <w:spacing w:before="0" w:line="240" w:lineRule="auto"/>
        <w:ind w:left="0"/>
        <w:outlineLvl w:val="0"/>
        <w:rPr>
          <w:sz w:val="28"/>
          <w:szCs w:val="28"/>
        </w:rPr>
      </w:pPr>
      <w:bookmarkStart w:id="5" w:name="h.e0fbisjyeewx"/>
      <w:bookmarkEnd w:id="3"/>
      <w:bookmarkEnd w:id="5"/>
      <w:r w:rsidRPr="000E3C6F">
        <w:rPr>
          <w:sz w:val="28"/>
          <w:szCs w:val="28"/>
        </w:rPr>
        <w:t xml:space="preserve"> </w:t>
      </w:r>
      <w:r w:rsidR="00143B4D" w:rsidRPr="000E3C6F">
        <w:rPr>
          <w:sz w:val="28"/>
          <w:szCs w:val="28"/>
        </w:rPr>
        <w:t>Порядок и условия обработки персональных данных</w:t>
      </w:r>
    </w:p>
    <w:p w14:paraId="45A16416" w14:textId="77777777" w:rsidR="00587B1F" w:rsidRPr="000E3C6F" w:rsidRDefault="00587B1F" w:rsidP="00101951">
      <w:pPr>
        <w:ind w:firstLine="709"/>
        <w:rPr>
          <w:sz w:val="28"/>
          <w:szCs w:val="28"/>
        </w:rPr>
      </w:pPr>
    </w:p>
    <w:p w14:paraId="3DB98848" w14:textId="77777777" w:rsidR="009025B7" w:rsidRPr="000E3C6F" w:rsidRDefault="00143B4D" w:rsidP="00101951">
      <w:pPr>
        <w:pStyle w:val="2"/>
        <w:spacing w:line="240" w:lineRule="auto"/>
        <w:ind w:left="0"/>
        <w:rPr>
          <w:b/>
          <w:bCs/>
          <w:sz w:val="28"/>
          <w:szCs w:val="28"/>
        </w:rPr>
      </w:pPr>
      <w:bookmarkStart w:id="6" w:name="h.6o0ov0spcopj"/>
      <w:bookmarkEnd w:id="6"/>
      <w:r w:rsidRPr="000E3C6F">
        <w:rPr>
          <w:b/>
          <w:bCs/>
          <w:sz w:val="28"/>
          <w:szCs w:val="28"/>
        </w:rPr>
        <w:t>Принципы обработки персональных данных</w:t>
      </w:r>
    </w:p>
    <w:p w14:paraId="11ADF452" w14:textId="23B0DE34" w:rsidR="009025B7" w:rsidRPr="000E3C6F" w:rsidRDefault="00143B4D" w:rsidP="00101951">
      <w:pPr>
        <w:pStyle w:val="125"/>
        <w:spacing w:line="240" w:lineRule="auto"/>
        <w:rPr>
          <w:sz w:val="28"/>
          <w:szCs w:val="28"/>
        </w:rPr>
      </w:pPr>
      <w:r w:rsidRPr="000E3C6F">
        <w:rPr>
          <w:sz w:val="28"/>
          <w:szCs w:val="28"/>
        </w:rPr>
        <w:t xml:space="preserve">Обработка персональных данных осуществляется </w:t>
      </w:r>
      <w:r w:rsidR="00101951" w:rsidRPr="000E3C6F">
        <w:rPr>
          <w:color w:val="auto"/>
          <w:sz w:val="28"/>
          <w:szCs w:val="28"/>
        </w:rPr>
        <w:t>ОСЗН</w:t>
      </w:r>
      <w:r w:rsidRPr="000E3C6F">
        <w:rPr>
          <w:sz w:val="28"/>
          <w:szCs w:val="28"/>
        </w:rPr>
        <w:t xml:space="preserve"> в соответствии со следующими принципами:</w:t>
      </w:r>
    </w:p>
    <w:p w14:paraId="5982B02D" w14:textId="79C54C7C" w:rsidR="009025B7" w:rsidRPr="000E3C6F" w:rsidRDefault="00143B4D" w:rsidP="00101951">
      <w:pPr>
        <w:pStyle w:val="a1"/>
        <w:spacing w:line="240" w:lineRule="auto"/>
        <w:ind w:left="0" w:firstLine="709"/>
        <w:rPr>
          <w:sz w:val="28"/>
          <w:szCs w:val="28"/>
        </w:rPr>
      </w:pPr>
      <w:r w:rsidRPr="000E3C6F">
        <w:rPr>
          <w:sz w:val="28"/>
          <w:szCs w:val="28"/>
        </w:rPr>
        <w:t>обработка персональных данных осуществляется на законной и справедливой основе;</w:t>
      </w:r>
    </w:p>
    <w:p w14:paraId="5652F524" w14:textId="47935233" w:rsidR="00721CAF" w:rsidRPr="000E3C6F" w:rsidRDefault="00143B4D" w:rsidP="00101951">
      <w:pPr>
        <w:pStyle w:val="a1"/>
        <w:spacing w:line="240" w:lineRule="auto"/>
        <w:ind w:left="0" w:firstLine="709"/>
        <w:rPr>
          <w:sz w:val="28"/>
          <w:szCs w:val="28"/>
        </w:rPr>
      </w:pPr>
      <w:r w:rsidRPr="000E3C6F">
        <w:rPr>
          <w:sz w:val="28"/>
          <w:szCs w:val="28"/>
        </w:rPr>
        <w:t xml:space="preserve">обработка персональных данных ограничивается достижением конкретных, заранее определенных и законных целей; </w:t>
      </w:r>
    </w:p>
    <w:p w14:paraId="05AD85A5" w14:textId="322BD339" w:rsidR="009025B7" w:rsidRPr="000E3C6F" w:rsidRDefault="00143B4D" w:rsidP="00101951">
      <w:pPr>
        <w:pStyle w:val="a1"/>
        <w:spacing w:line="240" w:lineRule="auto"/>
        <w:ind w:left="0" w:firstLine="709"/>
        <w:rPr>
          <w:sz w:val="28"/>
          <w:szCs w:val="28"/>
        </w:rPr>
      </w:pPr>
      <w:r w:rsidRPr="000E3C6F">
        <w:rPr>
          <w:sz w:val="28"/>
          <w:szCs w:val="28"/>
        </w:rPr>
        <w:t>не допускается обработка персональных данных, несовместимая с целями сбора персональных данных;</w:t>
      </w:r>
    </w:p>
    <w:p w14:paraId="6CECAF81" w14:textId="211428B6" w:rsidR="009025B7" w:rsidRPr="000E3C6F" w:rsidRDefault="00143B4D" w:rsidP="00101951">
      <w:pPr>
        <w:pStyle w:val="a1"/>
        <w:spacing w:line="240" w:lineRule="auto"/>
        <w:ind w:left="0" w:firstLine="709"/>
        <w:rPr>
          <w:sz w:val="28"/>
          <w:szCs w:val="28"/>
        </w:rPr>
      </w:pPr>
      <w:r w:rsidRPr="000E3C6F">
        <w:rPr>
          <w:sz w:val="28"/>
          <w:szCs w:val="28"/>
        </w:rPr>
        <w:t>не допускается объединение баз данных, содержащих персональные данные, обработка которых осуществляется в целях, несовместимых между собой;</w:t>
      </w:r>
    </w:p>
    <w:p w14:paraId="4F15DA47" w14:textId="1D6A84BE" w:rsidR="009025B7" w:rsidRPr="000E3C6F" w:rsidRDefault="00143B4D" w:rsidP="00101951">
      <w:pPr>
        <w:pStyle w:val="a1"/>
        <w:spacing w:line="240" w:lineRule="auto"/>
        <w:ind w:left="0" w:firstLine="709"/>
        <w:rPr>
          <w:sz w:val="28"/>
          <w:szCs w:val="28"/>
        </w:rPr>
      </w:pPr>
      <w:r w:rsidRPr="000E3C6F">
        <w:rPr>
          <w:sz w:val="28"/>
          <w:szCs w:val="28"/>
        </w:rPr>
        <w:t>обработке подлежат только персональные данные, которые отвечают целям их обработки;</w:t>
      </w:r>
    </w:p>
    <w:p w14:paraId="1463BDB9" w14:textId="1A733076" w:rsidR="009025B7" w:rsidRPr="000E3C6F" w:rsidRDefault="00143B4D" w:rsidP="00101951">
      <w:pPr>
        <w:pStyle w:val="a1"/>
        <w:spacing w:line="240" w:lineRule="auto"/>
        <w:ind w:left="0" w:firstLine="709"/>
        <w:rPr>
          <w:sz w:val="28"/>
          <w:szCs w:val="28"/>
        </w:rPr>
      </w:pPr>
      <w:r w:rsidRPr="000E3C6F">
        <w:rPr>
          <w:sz w:val="28"/>
          <w:szCs w:val="28"/>
        </w:rPr>
        <w:t>содержание и объем обрабатываемых персональных данных соответствуют заявленным целям обработки; обрабатываемые персональные данные не избыточны по отношению к заявленным целям их обработки;</w:t>
      </w:r>
    </w:p>
    <w:p w14:paraId="51721336" w14:textId="5016E4A0" w:rsidR="009025B7" w:rsidRPr="000E3C6F" w:rsidRDefault="00143B4D" w:rsidP="00101951">
      <w:pPr>
        <w:pStyle w:val="a1"/>
        <w:spacing w:line="240" w:lineRule="auto"/>
        <w:ind w:left="0" w:firstLine="709"/>
        <w:rPr>
          <w:sz w:val="28"/>
          <w:szCs w:val="28"/>
        </w:rPr>
      </w:pPr>
      <w:r w:rsidRPr="000E3C6F">
        <w:rPr>
          <w:sz w:val="28"/>
          <w:szCs w:val="28"/>
        </w:rPr>
        <w:t>при обработке персональных данных обеспечиваются точность персональных данных, их достаточность, а в необходимых случаях и актуальность по отношению к целям</w:t>
      </w:r>
      <w:r w:rsidR="00B07623" w:rsidRPr="000E3C6F">
        <w:rPr>
          <w:sz w:val="28"/>
          <w:szCs w:val="28"/>
        </w:rPr>
        <w:t xml:space="preserve"> обработки персональных данных (</w:t>
      </w:r>
      <w:r w:rsidR="00101951" w:rsidRPr="000E3C6F">
        <w:rPr>
          <w:color w:val="auto"/>
          <w:sz w:val="28"/>
          <w:szCs w:val="28"/>
        </w:rPr>
        <w:t>ОСЗН</w:t>
      </w:r>
      <w:r w:rsidRPr="000E3C6F">
        <w:rPr>
          <w:sz w:val="28"/>
          <w:szCs w:val="28"/>
        </w:rPr>
        <w:t xml:space="preserve"> принимает необходимые меры либо обеспечивает их принятие по удалению или уточнению неполных или неточных данных</w:t>
      </w:r>
      <w:r w:rsidR="00B07623" w:rsidRPr="000E3C6F">
        <w:rPr>
          <w:sz w:val="28"/>
          <w:szCs w:val="28"/>
        </w:rPr>
        <w:t>)</w:t>
      </w:r>
      <w:r w:rsidRPr="000E3C6F">
        <w:rPr>
          <w:sz w:val="28"/>
          <w:szCs w:val="28"/>
        </w:rPr>
        <w:t>;</w:t>
      </w:r>
    </w:p>
    <w:p w14:paraId="2057D084" w14:textId="194DAC16" w:rsidR="009025B7" w:rsidRPr="000E3C6F" w:rsidRDefault="00143B4D" w:rsidP="00101951">
      <w:pPr>
        <w:pStyle w:val="a1"/>
        <w:spacing w:line="240" w:lineRule="auto"/>
        <w:ind w:left="0" w:firstLine="709"/>
        <w:rPr>
          <w:sz w:val="28"/>
          <w:szCs w:val="28"/>
        </w:rPr>
      </w:pPr>
      <w:r w:rsidRPr="000E3C6F">
        <w:rPr>
          <w:sz w:val="28"/>
          <w:szCs w:val="28"/>
        </w:rPr>
        <w:t>хранение персональных данных осуществляется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по достижении целей обработки или в случае утраты необходимости в достижении этих целей, если иное не предусмотрено федеральным законом.</w:t>
      </w:r>
    </w:p>
    <w:p w14:paraId="63E71FE2" w14:textId="77777777" w:rsidR="009025B7" w:rsidRPr="000E3C6F" w:rsidRDefault="00143B4D" w:rsidP="00101951">
      <w:pPr>
        <w:pStyle w:val="2"/>
        <w:spacing w:line="240" w:lineRule="auto"/>
        <w:ind w:left="0"/>
        <w:rPr>
          <w:b/>
          <w:bCs/>
          <w:sz w:val="28"/>
          <w:szCs w:val="28"/>
        </w:rPr>
      </w:pPr>
      <w:bookmarkStart w:id="7" w:name="h.ih5rp56m6uft"/>
      <w:bookmarkEnd w:id="7"/>
      <w:r w:rsidRPr="000E3C6F">
        <w:rPr>
          <w:b/>
          <w:bCs/>
          <w:sz w:val="28"/>
          <w:szCs w:val="28"/>
        </w:rPr>
        <w:t>Условия обработки персональных данных</w:t>
      </w:r>
    </w:p>
    <w:p w14:paraId="34BF0954" w14:textId="77777777" w:rsidR="009025B7" w:rsidRPr="000E3C6F" w:rsidRDefault="00143B4D" w:rsidP="00101951">
      <w:pPr>
        <w:pStyle w:val="125"/>
        <w:spacing w:line="240" w:lineRule="auto"/>
        <w:rPr>
          <w:sz w:val="28"/>
          <w:szCs w:val="28"/>
        </w:rPr>
      </w:pPr>
      <w:r w:rsidRPr="000E3C6F">
        <w:rPr>
          <w:sz w:val="28"/>
          <w:szCs w:val="28"/>
        </w:rPr>
        <w:t>Условия обработки персональных данных, отличные от получения согласия субъекта персональных данных на обработку его персональных данных, являются альтернативными.</w:t>
      </w:r>
    </w:p>
    <w:p w14:paraId="1FD5A865" w14:textId="77777777" w:rsidR="009025B7" w:rsidRPr="000E3C6F" w:rsidRDefault="00462FD3" w:rsidP="00101951">
      <w:pPr>
        <w:pStyle w:val="36"/>
        <w:keepNext/>
        <w:numPr>
          <w:ilvl w:val="2"/>
          <w:numId w:val="10"/>
        </w:numPr>
        <w:spacing w:before="0" w:line="240" w:lineRule="auto"/>
        <w:ind w:left="0" w:firstLine="709"/>
        <w:outlineLvl w:val="2"/>
        <w:rPr>
          <w:i w:val="0"/>
          <w:sz w:val="28"/>
          <w:szCs w:val="28"/>
        </w:rPr>
      </w:pPr>
      <w:bookmarkStart w:id="8" w:name="h.23b2hmom1fyk"/>
      <w:bookmarkEnd w:id="8"/>
      <w:r w:rsidRPr="000E3C6F">
        <w:rPr>
          <w:i w:val="0"/>
          <w:sz w:val="28"/>
          <w:szCs w:val="28"/>
        </w:rPr>
        <w:lastRenderedPageBreak/>
        <w:t xml:space="preserve"> </w:t>
      </w:r>
      <w:r w:rsidR="00143B4D" w:rsidRPr="000E3C6F">
        <w:rPr>
          <w:i w:val="0"/>
          <w:sz w:val="28"/>
          <w:szCs w:val="28"/>
        </w:rPr>
        <w:t>Условия обработки специальных категорий персональных данных</w:t>
      </w:r>
    </w:p>
    <w:p w14:paraId="62A9EC1A" w14:textId="7339A8BC" w:rsidR="0057135B" w:rsidRPr="000E3C6F" w:rsidRDefault="0057135B" w:rsidP="00101951">
      <w:pPr>
        <w:pStyle w:val="125"/>
        <w:spacing w:line="240" w:lineRule="auto"/>
        <w:rPr>
          <w:sz w:val="28"/>
          <w:szCs w:val="28"/>
        </w:rPr>
      </w:pPr>
      <w:r w:rsidRPr="000E3C6F">
        <w:rPr>
          <w:sz w:val="28"/>
          <w:szCs w:val="28"/>
        </w:rPr>
        <w:t xml:space="preserve">Обработка специальных категорий персональных данных осуществляется </w:t>
      </w:r>
      <w:r w:rsidR="00101951" w:rsidRPr="000E3C6F">
        <w:rPr>
          <w:color w:val="auto"/>
          <w:sz w:val="28"/>
          <w:szCs w:val="28"/>
        </w:rPr>
        <w:t>ОСЗН</w:t>
      </w:r>
      <w:r w:rsidRPr="000E3C6F">
        <w:rPr>
          <w:sz w:val="28"/>
          <w:szCs w:val="28"/>
        </w:rPr>
        <w:t xml:space="preserve"> с соблюдением следующих условий:</w:t>
      </w:r>
    </w:p>
    <w:p w14:paraId="2BD3913D" w14:textId="45A967DD" w:rsidR="009025B7" w:rsidRPr="000E3C6F" w:rsidRDefault="0057135B" w:rsidP="00101951">
      <w:pPr>
        <w:pStyle w:val="125"/>
        <w:spacing w:line="240" w:lineRule="auto"/>
        <w:rPr>
          <w:sz w:val="28"/>
          <w:szCs w:val="28"/>
        </w:rPr>
      </w:pPr>
      <w:r w:rsidRPr="000E3C6F">
        <w:rPr>
          <w:sz w:val="28"/>
          <w:szCs w:val="28"/>
        </w:rPr>
        <w:t>–</w:t>
      </w:r>
      <w:r w:rsidR="00721CAF" w:rsidRPr="000E3C6F">
        <w:rPr>
          <w:sz w:val="28"/>
          <w:szCs w:val="28"/>
        </w:rPr>
        <w:t> </w:t>
      </w:r>
      <w:r w:rsidRPr="000E3C6F">
        <w:rPr>
          <w:sz w:val="28"/>
          <w:szCs w:val="28"/>
        </w:rPr>
        <w:t xml:space="preserve">обработка персональных данных необходима для достижения целей, предусмотренных международным договором Российской Федерации или законом, для осуществления и выполнения возложенных законодательством Российской Федерации на </w:t>
      </w:r>
      <w:r w:rsidR="00101951" w:rsidRPr="000E3C6F">
        <w:rPr>
          <w:color w:val="auto"/>
          <w:sz w:val="28"/>
          <w:szCs w:val="28"/>
        </w:rPr>
        <w:t>ОСЗН</w:t>
      </w:r>
      <w:r w:rsidRPr="000E3C6F">
        <w:rPr>
          <w:sz w:val="28"/>
          <w:szCs w:val="28"/>
        </w:rPr>
        <w:t xml:space="preserve"> функций, полномочий и обязанностей.</w:t>
      </w:r>
    </w:p>
    <w:p w14:paraId="6E77AB4C" w14:textId="77777777" w:rsidR="009025B7" w:rsidRPr="000E3C6F" w:rsidRDefault="00462FD3" w:rsidP="00101951">
      <w:pPr>
        <w:pStyle w:val="36"/>
        <w:keepNext/>
        <w:numPr>
          <w:ilvl w:val="2"/>
          <w:numId w:val="10"/>
        </w:numPr>
        <w:spacing w:before="0" w:line="240" w:lineRule="auto"/>
        <w:ind w:left="0" w:firstLine="709"/>
        <w:outlineLvl w:val="2"/>
        <w:rPr>
          <w:i w:val="0"/>
          <w:sz w:val="28"/>
          <w:szCs w:val="28"/>
        </w:rPr>
      </w:pPr>
      <w:r w:rsidRPr="000E3C6F">
        <w:rPr>
          <w:i w:val="0"/>
          <w:sz w:val="28"/>
          <w:szCs w:val="28"/>
        </w:rPr>
        <w:t xml:space="preserve"> </w:t>
      </w:r>
      <w:r w:rsidR="00143B4D" w:rsidRPr="000E3C6F">
        <w:rPr>
          <w:i w:val="0"/>
          <w:sz w:val="28"/>
          <w:szCs w:val="28"/>
        </w:rPr>
        <w:t>Условия обработки биометрических персональных данных</w:t>
      </w:r>
    </w:p>
    <w:p w14:paraId="7FF37027" w14:textId="790D52FC" w:rsidR="009025B7" w:rsidRPr="000E3C6F" w:rsidRDefault="00143B4D" w:rsidP="00101951">
      <w:pPr>
        <w:pStyle w:val="125"/>
        <w:spacing w:line="240" w:lineRule="auto"/>
        <w:rPr>
          <w:sz w:val="28"/>
          <w:szCs w:val="28"/>
        </w:rPr>
      </w:pPr>
      <w:r w:rsidRPr="000E3C6F">
        <w:rPr>
          <w:sz w:val="28"/>
          <w:szCs w:val="28"/>
        </w:rPr>
        <w:t xml:space="preserve">Сведения, которые характеризуют физиологические и биологические особенности человека, на основании которых можно установить его личность (биометрические персональные данные) и которые используются </w:t>
      </w:r>
      <w:r w:rsidR="00101951" w:rsidRPr="000E3C6F">
        <w:rPr>
          <w:color w:val="auto"/>
          <w:sz w:val="28"/>
          <w:szCs w:val="28"/>
        </w:rPr>
        <w:t>ОСЗН</w:t>
      </w:r>
      <w:r w:rsidRPr="000E3C6F">
        <w:rPr>
          <w:sz w:val="28"/>
          <w:szCs w:val="28"/>
        </w:rPr>
        <w:t xml:space="preserve"> для установления личности субъекта персональных данных, </w:t>
      </w:r>
      <w:r w:rsidR="00101951" w:rsidRPr="000E3C6F">
        <w:rPr>
          <w:color w:val="auto"/>
          <w:sz w:val="28"/>
          <w:szCs w:val="28"/>
        </w:rPr>
        <w:t>ОСЗН</w:t>
      </w:r>
      <w:r w:rsidRPr="000E3C6F">
        <w:rPr>
          <w:sz w:val="28"/>
          <w:szCs w:val="28"/>
        </w:rPr>
        <w:t xml:space="preserve"> не обрабатываются.</w:t>
      </w:r>
    </w:p>
    <w:p w14:paraId="39227796" w14:textId="77777777" w:rsidR="009025B7" w:rsidRPr="000E3C6F" w:rsidRDefault="00462FD3" w:rsidP="00101951">
      <w:pPr>
        <w:pStyle w:val="36"/>
        <w:keepNext/>
        <w:numPr>
          <w:ilvl w:val="2"/>
          <w:numId w:val="10"/>
        </w:numPr>
        <w:spacing w:before="0" w:line="240" w:lineRule="auto"/>
        <w:ind w:left="0" w:firstLine="709"/>
        <w:outlineLvl w:val="2"/>
        <w:rPr>
          <w:i w:val="0"/>
          <w:sz w:val="28"/>
          <w:szCs w:val="28"/>
        </w:rPr>
      </w:pPr>
      <w:bookmarkStart w:id="9" w:name="h.u9wpeu9y8dqq"/>
      <w:bookmarkEnd w:id="9"/>
      <w:r w:rsidRPr="000E3C6F">
        <w:rPr>
          <w:i w:val="0"/>
          <w:sz w:val="28"/>
          <w:szCs w:val="28"/>
        </w:rPr>
        <w:t xml:space="preserve"> </w:t>
      </w:r>
      <w:r w:rsidR="00143B4D" w:rsidRPr="000E3C6F">
        <w:rPr>
          <w:i w:val="0"/>
          <w:sz w:val="28"/>
          <w:szCs w:val="28"/>
        </w:rPr>
        <w:t>Условия обработки иных категорий персональных данных</w:t>
      </w:r>
    </w:p>
    <w:p w14:paraId="7A529339" w14:textId="15E4C0FB" w:rsidR="009025B7" w:rsidRPr="000E3C6F" w:rsidRDefault="00143B4D" w:rsidP="00101951">
      <w:pPr>
        <w:pStyle w:val="125"/>
        <w:spacing w:line="240" w:lineRule="auto"/>
        <w:rPr>
          <w:sz w:val="28"/>
          <w:szCs w:val="28"/>
        </w:rPr>
      </w:pPr>
      <w:r w:rsidRPr="000E3C6F">
        <w:rPr>
          <w:sz w:val="28"/>
          <w:szCs w:val="28"/>
        </w:rPr>
        <w:t xml:space="preserve">Обработка иных категорий персональных данных осуществляется </w:t>
      </w:r>
      <w:r w:rsidR="00101951" w:rsidRPr="000E3C6F">
        <w:rPr>
          <w:color w:val="auto"/>
          <w:sz w:val="28"/>
          <w:szCs w:val="28"/>
        </w:rPr>
        <w:t>ОСЗН</w:t>
      </w:r>
      <w:r w:rsidR="00B07623" w:rsidRPr="000E3C6F">
        <w:rPr>
          <w:color w:val="auto"/>
          <w:sz w:val="28"/>
          <w:szCs w:val="28"/>
        </w:rPr>
        <w:t xml:space="preserve"> </w:t>
      </w:r>
      <w:r w:rsidRPr="000E3C6F">
        <w:rPr>
          <w:sz w:val="28"/>
          <w:szCs w:val="28"/>
        </w:rPr>
        <w:t>с соблюдением следующих условий:</w:t>
      </w:r>
    </w:p>
    <w:p w14:paraId="4CE6FAD3" w14:textId="48430293" w:rsidR="009025B7" w:rsidRPr="000E3C6F" w:rsidRDefault="00143B4D" w:rsidP="00101951">
      <w:pPr>
        <w:pStyle w:val="a1"/>
        <w:spacing w:line="240" w:lineRule="auto"/>
        <w:ind w:left="0" w:firstLine="709"/>
        <w:rPr>
          <w:sz w:val="28"/>
          <w:szCs w:val="28"/>
        </w:rPr>
      </w:pPr>
      <w:r w:rsidRPr="000E3C6F">
        <w:rPr>
          <w:sz w:val="28"/>
          <w:szCs w:val="28"/>
        </w:rPr>
        <w:t xml:space="preserve">обработка персональных данных необходима для достижения целей, предусмотренных международным договором Российской Федерации или законом, для осуществления и выполнения возложенных законодательством Российской Федерации на </w:t>
      </w:r>
      <w:r w:rsidR="00101951" w:rsidRPr="000E3C6F">
        <w:rPr>
          <w:color w:val="auto"/>
          <w:sz w:val="28"/>
          <w:szCs w:val="28"/>
        </w:rPr>
        <w:t>ОСЗН</w:t>
      </w:r>
      <w:r w:rsidRPr="000E3C6F">
        <w:rPr>
          <w:sz w:val="28"/>
          <w:szCs w:val="28"/>
        </w:rPr>
        <w:t xml:space="preserve"> функций, полномочий и обязанностей.</w:t>
      </w:r>
    </w:p>
    <w:p w14:paraId="54315A13" w14:textId="77777777" w:rsidR="009025B7" w:rsidRPr="000E3C6F" w:rsidRDefault="00462FD3" w:rsidP="00101951">
      <w:pPr>
        <w:pStyle w:val="2"/>
        <w:numPr>
          <w:ilvl w:val="2"/>
          <w:numId w:val="10"/>
        </w:numPr>
        <w:spacing w:line="240" w:lineRule="auto"/>
        <w:ind w:left="0" w:firstLine="709"/>
        <w:rPr>
          <w:b/>
          <w:sz w:val="28"/>
          <w:szCs w:val="28"/>
        </w:rPr>
      </w:pPr>
      <w:bookmarkStart w:id="10" w:name="h.dmbr2yy24f6e"/>
      <w:bookmarkEnd w:id="10"/>
      <w:r w:rsidRPr="000E3C6F">
        <w:rPr>
          <w:b/>
          <w:sz w:val="28"/>
          <w:szCs w:val="28"/>
        </w:rPr>
        <w:t xml:space="preserve"> </w:t>
      </w:r>
      <w:r w:rsidR="00143B4D" w:rsidRPr="000E3C6F">
        <w:rPr>
          <w:b/>
          <w:sz w:val="28"/>
          <w:szCs w:val="28"/>
        </w:rPr>
        <w:t>Поручение обработки персональных данных</w:t>
      </w:r>
    </w:p>
    <w:p w14:paraId="04597A8D" w14:textId="551963E5" w:rsidR="009025B7" w:rsidRPr="000E3C6F" w:rsidRDefault="00101951" w:rsidP="00101951">
      <w:pPr>
        <w:pStyle w:val="44"/>
        <w:spacing w:line="240" w:lineRule="auto"/>
        <w:ind w:left="0"/>
        <w:rPr>
          <w:sz w:val="28"/>
          <w:szCs w:val="28"/>
        </w:rPr>
      </w:pPr>
      <w:r w:rsidRPr="000E3C6F">
        <w:rPr>
          <w:color w:val="auto"/>
          <w:sz w:val="28"/>
          <w:szCs w:val="28"/>
        </w:rPr>
        <w:t>ОСЗН</w:t>
      </w:r>
      <w:r w:rsidR="00143B4D" w:rsidRPr="000E3C6F">
        <w:rPr>
          <w:sz w:val="28"/>
          <w:szCs w:val="28"/>
        </w:rPr>
        <w:t xml:space="preserve"> не поручает обработку персональных данных другому лицу.</w:t>
      </w:r>
    </w:p>
    <w:p w14:paraId="77BF190F" w14:textId="77777777" w:rsidR="009025B7" w:rsidRPr="000E3C6F" w:rsidRDefault="00462FD3" w:rsidP="00101951">
      <w:pPr>
        <w:pStyle w:val="2"/>
        <w:numPr>
          <w:ilvl w:val="2"/>
          <w:numId w:val="10"/>
        </w:numPr>
        <w:spacing w:line="240" w:lineRule="auto"/>
        <w:ind w:left="0" w:firstLine="709"/>
        <w:rPr>
          <w:b/>
          <w:sz w:val="28"/>
          <w:szCs w:val="28"/>
        </w:rPr>
      </w:pPr>
      <w:r w:rsidRPr="000E3C6F">
        <w:rPr>
          <w:b/>
          <w:sz w:val="28"/>
          <w:szCs w:val="28"/>
        </w:rPr>
        <w:t xml:space="preserve"> </w:t>
      </w:r>
      <w:r w:rsidR="00143B4D" w:rsidRPr="000E3C6F">
        <w:rPr>
          <w:b/>
          <w:sz w:val="28"/>
          <w:szCs w:val="28"/>
        </w:rPr>
        <w:t>Передача персональных данных</w:t>
      </w:r>
    </w:p>
    <w:p w14:paraId="79314A3C" w14:textId="6A80DD15" w:rsidR="009025B7" w:rsidRPr="000E3C6F" w:rsidRDefault="00101951" w:rsidP="00101951">
      <w:pPr>
        <w:pStyle w:val="44"/>
        <w:spacing w:line="240" w:lineRule="auto"/>
        <w:ind w:left="0"/>
        <w:rPr>
          <w:sz w:val="28"/>
          <w:szCs w:val="28"/>
        </w:rPr>
      </w:pPr>
      <w:r w:rsidRPr="000E3C6F">
        <w:rPr>
          <w:color w:val="auto"/>
          <w:sz w:val="28"/>
          <w:szCs w:val="28"/>
        </w:rPr>
        <w:t>ОСЗН</w:t>
      </w:r>
      <w:r w:rsidR="00143B4D" w:rsidRPr="000E3C6F">
        <w:rPr>
          <w:sz w:val="28"/>
          <w:szCs w:val="28"/>
        </w:rPr>
        <w:t xml:space="preserve"> вправе передавать персональные данные органам дознания и следствия, иным уполномоченным органам по основаниям, предусмотренным действующим законодательством Российской Федерации.</w:t>
      </w:r>
    </w:p>
    <w:p w14:paraId="72F9CE50" w14:textId="77777777" w:rsidR="009025B7" w:rsidRPr="000E3C6F" w:rsidRDefault="00143B4D" w:rsidP="00101951">
      <w:pPr>
        <w:pStyle w:val="2"/>
        <w:numPr>
          <w:ilvl w:val="1"/>
          <w:numId w:val="10"/>
        </w:numPr>
        <w:spacing w:line="240" w:lineRule="auto"/>
        <w:ind w:left="0" w:firstLine="709"/>
        <w:rPr>
          <w:b/>
          <w:sz w:val="28"/>
          <w:szCs w:val="28"/>
        </w:rPr>
      </w:pPr>
      <w:bookmarkStart w:id="11" w:name="h.fxe4gs86mi16"/>
      <w:bookmarkEnd w:id="11"/>
      <w:r w:rsidRPr="000E3C6F">
        <w:rPr>
          <w:b/>
          <w:sz w:val="28"/>
          <w:szCs w:val="28"/>
        </w:rPr>
        <w:t>К</w:t>
      </w:r>
      <w:r w:rsidR="00462FD3" w:rsidRPr="000E3C6F">
        <w:rPr>
          <w:b/>
          <w:sz w:val="28"/>
          <w:szCs w:val="28"/>
        </w:rPr>
        <w:t>онфиденциальность персональных данных</w:t>
      </w:r>
    </w:p>
    <w:p w14:paraId="746CD044" w14:textId="76134A45" w:rsidR="009025B7" w:rsidRPr="000E3C6F" w:rsidRDefault="00143B4D" w:rsidP="00101951">
      <w:pPr>
        <w:pStyle w:val="31"/>
        <w:tabs>
          <w:tab w:val="clear" w:pos="1865"/>
        </w:tabs>
        <w:spacing w:line="240" w:lineRule="auto"/>
        <w:ind w:left="0"/>
        <w:rPr>
          <w:sz w:val="28"/>
          <w:szCs w:val="28"/>
        </w:rPr>
      </w:pPr>
      <w:r w:rsidRPr="000E3C6F">
        <w:rPr>
          <w:sz w:val="28"/>
          <w:szCs w:val="28"/>
        </w:rPr>
        <w:t xml:space="preserve">Сотрудники </w:t>
      </w:r>
      <w:r w:rsidR="00101951" w:rsidRPr="000E3C6F">
        <w:rPr>
          <w:color w:val="auto"/>
          <w:sz w:val="28"/>
          <w:szCs w:val="28"/>
        </w:rPr>
        <w:t>ОСЗН</w:t>
      </w:r>
      <w:r w:rsidRPr="000E3C6F">
        <w:rPr>
          <w:sz w:val="28"/>
          <w:szCs w:val="28"/>
        </w:rPr>
        <w:t>, получившие доступ к персональным данным, не раскрывают третьим лицам и не распространяют персональные данные без согласия субъекта персональных данных, если иное не предусмотрено федеральным законом.</w:t>
      </w:r>
    </w:p>
    <w:p w14:paraId="4FFDF595" w14:textId="77777777" w:rsidR="009025B7" w:rsidRPr="000E3C6F" w:rsidRDefault="00143B4D" w:rsidP="00101951">
      <w:pPr>
        <w:pStyle w:val="2"/>
        <w:numPr>
          <w:ilvl w:val="1"/>
          <w:numId w:val="10"/>
        </w:numPr>
        <w:spacing w:line="240" w:lineRule="auto"/>
        <w:ind w:left="0" w:firstLine="709"/>
        <w:rPr>
          <w:b/>
          <w:sz w:val="28"/>
          <w:szCs w:val="28"/>
        </w:rPr>
      </w:pPr>
      <w:bookmarkStart w:id="12" w:name="h.jb54pbe81f5w"/>
      <w:bookmarkEnd w:id="12"/>
      <w:r w:rsidRPr="000E3C6F">
        <w:rPr>
          <w:b/>
          <w:sz w:val="28"/>
          <w:szCs w:val="28"/>
        </w:rPr>
        <w:t>Общедоступные источники персональных данных</w:t>
      </w:r>
    </w:p>
    <w:p w14:paraId="5CC33D94" w14:textId="1173E721" w:rsidR="009025B7" w:rsidRPr="000E3C6F" w:rsidRDefault="00101951" w:rsidP="00101951">
      <w:pPr>
        <w:pStyle w:val="31"/>
        <w:tabs>
          <w:tab w:val="clear" w:pos="1865"/>
        </w:tabs>
        <w:spacing w:line="240" w:lineRule="auto"/>
        <w:ind w:left="0"/>
        <w:rPr>
          <w:sz w:val="28"/>
          <w:szCs w:val="28"/>
        </w:rPr>
      </w:pPr>
      <w:r w:rsidRPr="000E3C6F">
        <w:rPr>
          <w:color w:val="auto"/>
          <w:sz w:val="28"/>
          <w:szCs w:val="28"/>
        </w:rPr>
        <w:t>ОСЗН</w:t>
      </w:r>
      <w:r w:rsidR="00462FD3" w:rsidRPr="000E3C6F">
        <w:rPr>
          <w:sz w:val="28"/>
          <w:szCs w:val="28"/>
        </w:rPr>
        <w:t xml:space="preserve"> не создает общедоступные источники персональных данных</w:t>
      </w:r>
      <w:r w:rsidR="00143B4D" w:rsidRPr="000E3C6F">
        <w:rPr>
          <w:sz w:val="28"/>
          <w:szCs w:val="28"/>
        </w:rPr>
        <w:t>.</w:t>
      </w:r>
    </w:p>
    <w:p w14:paraId="491E388C" w14:textId="77777777" w:rsidR="009025B7" w:rsidRPr="000E3C6F" w:rsidRDefault="00143B4D" w:rsidP="00101951">
      <w:pPr>
        <w:pStyle w:val="2"/>
        <w:numPr>
          <w:ilvl w:val="1"/>
          <w:numId w:val="10"/>
        </w:numPr>
        <w:spacing w:line="240" w:lineRule="auto"/>
        <w:ind w:left="0" w:firstLine="709"/>
        <w:rPr>
          <w:b/>
          <w:sz w:val="28"/>
          <w:szCs w:val="28"/>
        </w:rPr>
      </w:pPr>
      <w:bookmarkStart w:id="13" w:name="h.wsovkk2g2ao7"/>
      <w:bookmarkEnd w:id="13"/>
      <w:r w:rsidRPr="000E3C6F">
        <w:rPr>
          <w:b/>
          <w:sz w:val="28"/>
          <w:szCs w:val="28"/>
        </w:rPr>
        <w:t>Согласие субъекта персональных данных на обработку его персональных данных</w:t>
      </w:r>
    </w:p>
    <w:p w14:paraId="276C2E46" w14:textId="77777777" w:rsidR="009025B7" w:rsidRPr="000E3C6F" w:rsidRDefault="00143B4D" w:rsidP="00101951">
      <w:pPr>
        <w:pStyle w:val="31"/>
        <w:tabs>
          <w:tab w:val="clear" w:pos="1865"/>
          <w:tab w:val="left" w:pos="1276"/>
        </w:tabs>
        <w:spacing w:line="240" w:lineRule="auto"/>
        <w:ind w:left="0"/>
        <w:rPr>
          <w:sz w:val="28"/>
          <w:szCs w:val="28"/>
        </w:rPr>
      </w:pPr>
      <w:r w:rsidRPr="000E3C6F">
        <w:rPr>
          <w:sz w:val="28"/>
          <w:szCs w:val="28"/>
        </w:rPr>
        <w:t>При необходимости обеспечения условий обработки персональных данных субъекта может предоставляться согласие субъекта персональных данных на обработку его персональных данных.</w:t>
      </w:r>
    </w:p>
    <w:p w14:paraId="7C37FDFB" w14:textId="2D041D3E" w:rsidR="009025B7" w:rsidRPr="000E3C6F" w:rsidRDefault="00143B4D" w:rsidP="00101951">
      <w:pPr>
        <w:pStyle w:val="31"/>
        <w:tabs>
          <w:tab w:val="clear" w:pos="1865"/>
          <w:tab w:val="left" w:pos="1276"/>
        </w:tabs>
        <w:spacing w:line="240" w:lineRule="auto"/>
        <w:ind w:left="0"/>
        <w:rPr>
          <w:sz w:val="28"/>
          <w:szCs w:val="28"/>
        </w:rPr>
      </w:pPr>
      <w:r w:rsidRPr="000E3C6F">
        <w:rPr>
          <w:sz w:val="28"/>
          <w:szCs w:val="28"/>
        </w:rPr>
        <w:t xml:space="preserve">Субъект персональных данных принимает решение о предоставлении его персональных данных и дает согласие на их обработку свободно, своей волей и в своем интересе. Согласие на обработку персональных данных должно быть конкретным, информированным и сознательным. Согласие на обработку персональных данных может быть дано субъектом персональных данных или его представителем в любой позволяющей подтвердить факт его получения форме, если иное не установлено федеральным законом. В случае получения согласия на обработку персональных данных от представителя субъекта персональных данных полномочия данного представителя на дачу согласия от имени субъекта персональных данных проверяются </w:t>
      </w:r>
      <w:r w:rsidR="00101951" w:rsidRPr="000E3C6F">
        <w:rPr>
          <w:color w:val="auto"/>
          <w:sz w:val="28"/>
          <w:szCs w:val="28"/>
        </w:rPr>
        <w:t>ОСЗН</w:t>
      </w:r>
      <w:r w:rsidRPr="000E3C6F">
        <w:rPr>
          <w:sz w:val="28"/>
          <w:szCs w:val="28"/>
        </w:rPr>
        <w:t>.</w:t>
      </w:r>
    </w:p>
    <w:p w14:paraId="0B177C20" w14:textId="3BD4ABFD" w:rsidR="009025B7" w:rsidRPr="000E3C6F" w:rsidRDefault="00143B4D" w:rsidP="00101951">
      <w:pPr>
        <w:pStyle w:val="31"/>
        <w:tabs>
          <w:tab w:val="clear" w:pos="1865"/>
          <w:tab w:val="left" w:pos="1276"/>
        </w:tabs>
        <w:spacing w:line="240" w:lineRule="auto"/>
        <w:ind w:left="0"/>
        <w:rPr>
          <w:sz w:val="28"/>
          <w:szCs w:val="28"/>
        </w:rPr>
      </w:pPr>
      <w:r w:rsidRPr="000E3C6F">
        <w:rPr>
          <w:sz w:val="28"/>
          <w:szCs w:val="28"/>
        </w:rPr>
        <w:lastRenderedPageBreak/>
        <w:t xml:space="preserve">Согласие на обработку персональных данных может быть отозвано субъектом персональных данных. В случае отзыва субъектом персональных данных согласия на обработку персональных данных </w:t>
      </w:r>
      <w:r w:rsidR="00101951" w:rsidRPr="000E3C6F">
        <w:rPr>
          <w:color w:val="auto"/>
          <w:sz w:val="28"/>
          <w:szCs w:val="28"/>
        </w:rPr>
        <w:t>ОСЗН</w:t>
      </w:r>
      <w:r w:rsidRPr="000E3C6F">
        <w:rPr>
          <w:sz w:val="28"/>
          <w:szCs w:val="28"/>
        </w:rPr>
        <w:t xml:space="preserve"> вправе продолжить обработку персональных данных без согласия субъекта персональных данных при выполнении альтернативных условий обработки персональных данных.</w:t>
      </w:r>
    </w:p>
    <w:p w14:paraId="1F018782" w14:textId="178648C3" w:rsidR="009025B7" w:rsidRPr="000E3C6F" w:rsidRDefault="00143B4D" w:rsidP="00101951">
      <w:pPr>
        <w:pStyle w:val="31"/>
        <w:tabs>
          <w:tab w:val="clear" w:pos="1865"/>
          <w:tab w:val="left" w:pos="1276"/>
        </w:tabs>
        <w:spacing w:line="240" w:lineRule="auto"/>
        <w:ind w:left="0"/>
        <w:rPr>
          <w:sz w:val="28"/>
          <w:szCs w:val="28"/>
        </w:rPr>
      </w:pPr>
      <w:r w:rsidRPr="000E3C6F">
        <w:rPr>
          <w:sz w:val="28"/>
          <w:szCs w:val="28"/>
        </w:rPr>
        <w:t xml:space="preserve">Обязанность предоставить доказательство получения согласия субъекта персональных данных на обработку его персональных данных или доказательство выполнения альтернативных условий обработки персональных данных возлагается на </w:t>
      </w:r>
      <w:r w:rsidR="00101951" w:rsidRPr="000E3C6F">
        <w:rPr>
          <w:color w:val="auto"/>
          <w:sz w:val="28"/>
          <w:szCs w:val="28"/>
        </w:rPr>
        <w:t>ОСЗН</w:t>
      </w:r>
      <w:r w:rsidRPr="000E3C6F">
        <w:rPr>
          <w:sz w:val="28"/>
          <w:szCs w:val="28"/>
        </w:rPr>
        <w:t>.</w:t>
      </w:r>
    </w:p>
    <w:p w14:paraId="18B83C54" w14:textId="77777777" w:rsidR="009025B7" w:rsidRPr="000E3C6F" w:rsidRDefault="00143B4D" w:rsidP="00101951">
      <w:pPr>
        <w:pStyle w:val="31"/>
        <w:tabs>
          <w:tab w:val="clear" w:pos="1865"/>
          <w:tab w:val="left" w:pos="1276"/>
        </w:tabs>
        <w:spacing w:line="240" w:lineRule="auto"/>
        <w:ind w:left="0"/>
        <w:rPr>
          <w:sz w:val="28"/>
          <w:szCs w:val="28"/>
        </w:rPr>
      </w:pPr>
      <w:r w:rsidRPr="000E3C6F">
        <w:rPr>
          <w:sz w:val="28"/>
          <w:szCs w:val="28"/>
        </w:rPr>
        <w:t>В случаях, предусмотренных федеральным законом, обработка персональных данных осуществляется только с согласия в письменной форме субъекта персональных данных. Равнозначным содержащему собственноручную подпись субъекта персональных данных согласию в письменной форме на бумажном носителе признается согласие в форме электронного документа, подписанного в соответствии с федеральным законом электронной подписью. Согласие в письменной форме субъекта персональных данных на обработку его персональных данных должно включать в себя, в частности:</w:t>
      </w:r>
    </w:p>
    <w:p w14:paraId="6EEF1B89" w14:textId="77777777" w:rsidR="009025B7" w:rsidRPr="000E3C6F" w:rsidRDefault="00143B4D" w:rsidP="00101951">
      <w:pPr>
        <w:pStyle w:val="125"/>
        <w:spacing w:line="240" w:lineRule="auto"/>
        <w:rPr>
          <w:sz w:val="28"/>
          <w:szCs w:val="28"/>
        </w:rPr>
      </w:pPr>
      <w:r w:rsidRPr="000E3C6F">
        <w:rPr>
          <w:sz w:val="28"/>
          <w:szCs w:val="28"/>
        </w:rPr>
        <w:t>1) фамилию,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w:t>
      </w:r>
    </w:p>
    <w:p w14:paraId="66003960" w14:textId="77777777" w:rsidR="009025B7" w:rsidRPr="000E3C6F" w:rsidRDefault="00143B4D" w:rsidP="00101951">
      <w:pPr>
        <w:pStyle w:val="125"/>
        <w:spacing w:line="240" w:lineRule="auto"/>
        <w:rPr>
          <w:sz w:val="28"/>
          <w:szCs w:val="28"/>
        </w:rPr>
      </w:pPr>
      <w:r w:rsidRPr="000E3C6F">
        <w:rPr>
          <w:sz w:val="28"/>
          <w:szCs w:val="28"/>
        </w:rPr>
        <w:t>2) фамилию,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 (при получении согласия от представителя субъекта персональных данных);</w:t>
      </w:r>
    </w:p>
    <w:p w14:paraId="31A5F337" w14:textId="77777777" w:rsidR="009025B7" w:rsidRPr="000E3C6F" w:rsidRDefault="00143B4D" w:rsidP="00101951">
      <w:pPr>
        <w:pStyle w:val="125"/>
        <w:spacing w:line="240" w:lineRule="auto"/>
        <w:rPr>
          <w:sz w:val="28"/>
          <w:szCs w:val="28"/>
        </w:rPr>
      </w:pPr>
      <w:r w:rsidRPr="000E3C6F">
        <w:rPr>
          <w:sz w:val="28"/>
          <w:szCs w:val="28"/>
        </w:rPr>
        <w:t>3) наименование или фамилию, имя, отчество и адрес Оператора;</w:t>
      </w:r>
    </w:p>
    <w:p w14:paraId="46704891" w14:textId="77777777" w:rsidR="009025B7" w:rsidRPr="000E3C6F" w:rsidRDefault="00143B4D" w:rsidP="00101951">
      <w:pPr>
        <w:pStyle w:val="125"/>
        <w:spacing w:line="240" w:lineRule="auto"/>
        <w:rPr>
          <w:sz w:val="28"/>
          <w:szCs w:val="28"/>
        </w:rPr>
      </w:pPr>
      <w:r w:rsidRPr="000E3C6F">
        <w:rPr>
          <w:sz w:val="28"/>
          <w:szCs w:val="28"/>
        </w:rPr>
        <w:t>4) цель обработки персональных данных;</w:t>
      </w:r>
    </w:p>
    <w:p w14:paraId="5C9CB65F" w14:textId="77777777" w:rsidR="009025B7" w:rsidRPr="000E3C6F" w:rsidRDefault="00143B4D" w:rsidP="00101951">
      <w:pPr>
        <w:pStyle w:val="125"/>
        <w:spacing w:line="240" w:lineRule="auto"/>
        <w:rPr>
          <w:sz w:val="28"/>
          <w:szCs w:val="28"/>
        </w:rPr>
      </w:pPr>
      <w:r w:rsidRPr="000E3C6F">
        <w:rPr>
          <w:sz w:val="28"/>
          <w:szCs w:val="28"/>
        </w:rPr>
        <w:t>5) перечень персональных данных, на обработку которых дается согласие субъекта персональных данных;</w:t>
      </w:r>
    </w:p>
    <w:p w14:paraId="030D303C" w14:textId="04BEA6F0" w:rsidR="009025B7" w:rsidRPr="000E3C6F" w:rsidRDefault="00143B4D" w:rsidP="00101951">
      <w:pPr>
        <w:pStyle w:val="125"/>
        <w:spacing w:line="240" w:lineRule="auto"/>
        <w:rPr>
          <w:sz w:val="28"/>
          <w:szCs w:val="28"/>
        </w:rPr>
      </w:pPr>
      <w:r w:rsidRPr="000E3C6F">
        <w:rPr>
          <w:sz w:val="28"/>
          <w:szCs w:val="28"/>
        </w:rPr>
        <w:t xml:space="preserve">6) наименование или фамилию, имя, отчество и адрес лица, осуществляющего обработку персональных данных по поручению </w:t>
      </w:r>
      <w:r w:rsidR="00101951" w:rsidRPr="000E3C6F">
        <w:rPr>
          <w:color w:val="auto"/>
          <w:sz w:val="28"/>
          <w:szCs w:val="28"/>
        </w:rPr>
        <w:t>ОСЗН</w:t>
      </w:r>
      <w:r w:rsidRPr="000E3C6F">
        <w:rPr>
          <w:sz w:val="28"/>
          <w:szCs w:val="28"/>
        </w:rPr>
        <w:t>, если обработка будет поручена такому лицу;</w:t>
      </w:r>
    </w:p>
    <w:p w14:paraId="2C00197B" w14:textId="0C14637D" w:rsidR="009025B7" w:rsidRPr="000E3C6F" w:rsidRDefault="00143B4D" w:rsidP="00101951">
      <w:pPr>
        <w:pStyle w:val="125"/>
        <w:spacing w:line="240" w:lineRule="auto"/>
        <w:rPr>
          <w:sz w:val="28"/>
          <w:szCs w:val="28"/>
        </w:rPr>
      </w:pPr>
      <w:r w:rsidRPr="000E3C6F">
        <w:rPr>
          <w:sz w:val="28"/>
          <w:szCs w:val="28"/>
        </w:rPr>
        <w:t xml:space="preserve">7) перечень действий с персональными данными, на совершение которых дается согласие, общее описание используемых </w:t>
      </w:r>
      <w:r w:rsidR="00101951" w:rsidRPr="000E3C6F">
        <w:rPr>
          <w:color w:val="auto"/>
          <w:sz w:val="28"/>
          <w:szCs w:val="28"/>
        </w:rPr>
        <w:t>ОСЗН</w:t>
      </w:r>
      <w:r w:rsidRPr="000E3C6F">
        <w:rPr>
          <w:sz w:val="28"/>
          <w:szCs w:val="28"/>
        </w:rPr>
        <w:t xml:space="preserve"> способов обработки персональных данных;</w:t>
      </w:r>
    </w:p>
    <w:p w14:paraId="1ADE598E" w14:textId="77777777" w:rsidR="009025B7" w:rsidRPr="000E3C6F" w:rsidRDefault="00143B4D" w:rsidP="00101951">
      <w:pPr>
        <w:pStyle w:val="125"/>
        <w:spacing w:line="240" w:lineRule="auto"/>
        <w:rPr>
          <w:sz w:val="28"/>
          <w:szCs w:val="28"/>
        </w:rPr>
      </w:pPr>
      <w:r w:rsidRPr="000E3C6F">
        <w:rPr>
          <w:sz w:val="28"/>
          <w:szCs w:val="28"/>
        </w:rPr>
        <w:t>8) срок, в течение которого действует согласие субъекта персональных данных, а также способ его отзыва, если иное не установлено федеральным законом;</w:t>
      </w:r>
    </w:p>
    <w:p w14:paraId="5F1E6D35" w14:textId="77777777" w:rsidR="009025B7" w:rsidRPr="000E3C6F" w:rsidRDefault="00143B4D" w:rsidP="00101951">
      <w:pPr>
        <w:pStyle w:val="125"/>
        <w:spacing w:line="240" w:lineRule="auto"/>
        <w:rPr>
          <w:sz w:val="28"/>
          <w:szCs w:val="28"/>
        </w:rPr>
      </w:pPr>
      <w:r w:rsidRPr="000E3C6F">
        <w:rPr>
          <w:sz w:val="28"/>
          <w:szCs w:val="28"/>
        </w:rPr>
        <w:t>9) подпись субъекта персональных данных.</w:t>
      </w:r>
    </w:p>
    <w:p w14:paraId="2D50752E" w14:textId="77777777" w:rsidR="009025B7" w:rsidRPr="000E3C6F" w:rsidRDefault="00143B4D" w:rsidP="00101951">
      <w:pPr>
        <w:pStyle w:val="31"/>
        <w:tabs>
          <w:tab w:val="clear" w:pos="1865"/>
          <w:tab w:val="left" w:pos="1276"/>
        </w:tabs>
        <w:spacing w:line="240" w:lineRule="auto"/>
        <w:ind w:left="0"/>
        <w:rPr>
          <w:sz w:val="28"/>
          <w:szCs w:val="28"/>
        </w:rPr>
      </w:pPr>
      <w:r w:rsidRPr="000E3C6F">
        <w:rPr>
          <w:sz w:val="28"/>
          <w:szCs w:val="28"/>
        </w:rPr>
        <w:t>В случае недееспособности субъекта персональных данных согласие на обработку его персональных данных дает законный представитель субъекта персональных данных.</w:t>
      </w:r>
    </w:p>
    <w:p w14:paraId="02AC20E9" w14:textId="77777777" w:rsidR="009025B7" w:rsidRPr="000E3C6F" w:rsidRDefault="00143B4D" w:rsidP="00101951">
      <w:pPr>
        <w:pStyle w:val="31"/>
        <w:tabs>
          <w:tab w:val="clear" w:pos="1865"/>
          <w:tab w:val="left" w:pos="1276"/>
        </w:tabs>
        <w:spacing w:line="240" w:lineRule="auto"/>
        <w:ind w:left="0"/>
        <w:rPr>
          <w:sz w:val="28"/>
          <w:szCs w:val="28"/>
        </w:rPr>
      </w:pPr>
      <w:r w:rsidRPr="000E3C6F">
        <w:rPr>
          <w:sz w:val="28"/>
          <w:szCs w:val="28"/>
        </w:rPr>
        <w:t>В случае смерти субъекта персональных данных согласие на обработку его персональных данных дают наследники субъекта персональных данных, если такое согласие не было дано субъектом персональных данных при его жизни.</w:t>
      </w:r>
    </w:p>
    <w:p w14:paraId="20772ACB" w14:textId="66739047" w:rsidR="009025B7" w:rsidRPr="000E3C6F" w:rsidRDefault="00143B4D" w:rsidP="00101951">
      <w:pPr>
        <w:pStyle w:val="31"/>
        <w:tabs>
          <w:tab w:val="clear" w:pos="1865"/>
          <w:tab w:val="left" w:pos="1276"/>
        </w:tabs>
        <w:spacing w:line="240" w:lineRule="auto"/>
        <w:ind w:left="0"/>
        <w:rPr>
          <w:sz w:val="28"/>
          <w:szCs w:val="28"/>
        </w:rPr>
      </w:pPr>
      <w:r w:rsidRPr="000E3C6F">
        <w:rPr>
          <w:sz w:val="28"/>
          <w:szCs w:val="28"/>
        </w:rPr>
        <w:t xml:space="preserve">Персональные данные могут быть получены </w:t>
      </w:r>
      <w:r w:rsidR="00101951" w:rsidRPr="000E3C6F">
        <w:rPr>
          <w:color w:val="auto"/>
          <w:sz w:val="28"/>
          <w:szCs w:val="28"/>
        </w:rPr>
        <w:t>ОСЗН</w:t>
      </w:r>
      <w:r w:rsidRPr="000E3C6F">
        <w:rPr>
          <w:sz w:val="28"/>
          <w:szCs w:val="28"/>
        </w:rPr>
        <w:t xml:space="preserve"> от лица, не являющегося субъектом персональных данных, при условии предоставления </w:t>
      </w:r>
      <w:r w:rsidR="00101951" w:rsidRPr="000E3C6F">
        <w:rPr>
          <w:color w:val="auto"/>
          <w:sz w:val="28"/>
          <w:szCs w:val="28"/>
        </w:rPr>
        <w:t>ОСЗН</w:t>
      </w:r>
      <w:r w:rsidRPr="000E3C6F">
        <w:rPr>
          <w:sz w:val="28"/>
          <w:szCs w:val="28"/>
        </w:rPr>
        <w:t xml:space="preserve"> подтверждения наличия альтернативных условий обработки информации.</w:t>
      </w:r>
    </w:p>
    <w:p w14:paraId="16B15E4E" w14:textId="77777777" w:rsidR="009025B7" w:rsidRPr="000E3C6F" w:rsidRDefault="00143B4D" w:rsidP="00101951">
      <w:pPr>
        <w:pStyle w:val="2"/>
        <w:numPr>
          <w:ilvl w:val="1"/>
          <w:numId w:val="10"/>
        </w:numPr>
        <w:spacing w:line="240" w:lineRule="auto"/>
        <w:ind w:left="0" w:firstLine="709"/>
        <w:rPr>
          <w:b/>
          <w:sz w:val="28"/>
          <w:szCs w:val="28"/>
        </w:rPr>
      </w:pPr>
      <w:bookmarkStart w:id="14" w:name="h.vv8xy3qi4xg5"/>
      <w:bookmarkEnd w:id="14"/>
      <w:r w:rsidRPr="000E3C6F">
        <w:rPr>
          <w:b/>
          <w:sz w:val="28"/>
          <w:szCs w:val="28"/>
        </w:rPr>
        <w:lastRenderedPageBreak/>
        <w:t>Трансграничная передача персональных данных</w:t>
      </w:r>
    </w:p>
    <w:p w14:paraId="2D7B956D" w14:textId="22AEE15C" w:rsidR="009025B7" w:rsidRPr="000E3C6F" w:rsidRDefault="00143B4D" w:rsidP="00101951">
      <w:pPr>
        <w:pStyle w:val="31"/>
        <w:tabs>
          <w:tab w:val="clear" w:pos="1865"/>
          <w:tab w:val="left" w:pos="1276"/>
        </w:tabs>
        <w:spacing w:line="240" w:lineRule="auto"/>
        <w:ind w:left="0"/>
        <w:rPr>
          <w:sz w:val="28"/>
          <w:szCs w:val="28"/>
        </w:rPr>
      </w:pPr>
      <w:r w:rsidRPr="000E3C6F">
        <w:rPr>
          <w:sz w:val="28"/>
          <w:szCs w:val="28"/>
        </w:rPr>
        <w:t xml:space="preserve">Трансграничная передача персональных данных </w:t>
      </w:r>
      <w:r w:rsidR="00101951" w:rsidRPr="000E3C6F">
        <w:rPr>
          <w:color w:val="auto"/>
          <w:sz w:val="28"/>
          <w:szCs w:val="28"/>
        </w:rPr>
        <w:t>ОСЗН</w:t>
      </w:r>
      <w:r w:rsidRPr="000E3C6F">
        <w:rPr>
          <w:sz w:val="28"/>
          <w:szCs w:val="28"/>
        </w:rPr>
        <w:t xml:space="preserve"> не осуществляется.</w:t>
      </w:r>
    </w:p>
    <w:p w14:paraId="79204E30" w14:textId="77777777" w:rsidR="009025B7" w:rsidRPr="000E3C6F" w:rsidRDefault="00462FD3" w:rsidP="00101951">
      <w:pPr>
        <w:pStyle w:val="2"/>
        <w:numPr>
          <w:ilvl w:val="1"/>
          <w:numId w:val="10"/>
        </w:numPr>
        <w:spacing w:line="240" w:lineRule="auto"/>
        <w:ind w:left="0" w:firstLine="709"/>
        <w:rPr>
          <w:b/>
          <w:sz w:val="28"/>
          <w:szCs w:val="28"/>
        </w:rPr>
      </w:pPr>
      <w:bookmarkStart w:id="15" w:name="h.iageceb8f89c"/>
      <w:bookmarkEnd w:id="15"/>
      <w:r w:rsidRPr="000E3C6F">
        <w:rPr>
          <w:b/>
          <w:sz w:val="28"/>
          <w:szCs w:val="28"/>
        </w:rPr>
        <w:t xml:space="preserve"> </w:t>
      </w:r>
      <w:r w:rsidR="00143B4D" w:rsidRPr="000E3C6F">
        <w:rPr>
          <w:b/>
          <w:sz w:val="28"/>
          <w:szCs w:val="28"/>
        </w:rPr>
        <w:t>Обработка персональных данных, осуществляемая без использования средств автоматизации</w:t>
      </w:r>
    </w:p>
    <w:p w14:paraId="67646E3D" w14:textId="77777777" w:rsidR="009025B7" w:rsidRPr="000E3C6F" w:rsidRDefault="00CB1703" w:rsidP="00101951">
      <w:pPr>
        <w:pStyle w:val="11"/>
        <w:numPr>
          <w:ilvl w:val="2"/>
          <w:numId w:val="10"/>
        </w:numPr>
        <w:spacing w:before="0" w:line="240" w:lineRule="auto"/>
        <w:ind w:left="0" w:firstLine="709"/>
        <w:jc w:val="both"/>
        <w:rPr>
          <w:sz w:val="28"/>
          <w:szCs w:val="28"/>
        </w:rPr>
      </w:pPr>
      <w:r w:rsidRPr="000E3C6F">
        <w:rPr>
          <w:sz w:val="28"/>
          <w:szCs w:val="28"/>
        </w:rPr>
        <w:t xml:space="preserve"> </w:t>
      </w:r>
      <w:r w:rsidR="00143B4D" w:rsidRPr="000E3C6F">
        <w:rPr>
          <w:sz w:val="28"/>
          <w:szCs w:val="28"/>
        </w:rPr>
        <w:t>О</w:t>
      </w:r>
      <w:r w:rsidRPr="000E3C6F">
        <w:rPr>
          <w:caps w:val="0"/>
          <w:sz w:val="28"/>
          <w:szCs w:val="28"/>
        </w:rPr>
        <w:t>бщие положения</w:t>
      </w:r>
    </w:p>
    <w:p w14:paraId="12E5FC18" w14:textId="77777777" w:rsidR="009025B7" w:rsidRPr="000E3C6F" w:rsidRDefault="00143B4D" w:rsidP="00101951">
      <w:pPr>
        <w:pStyle w:val="44"/>
        <w:tabs>
          <w:tab w:val="clear" w:pos="1865"/>
        </w:tabs>
        <w:spacing w:line="240" w:lineRule="auto"/>
        <w:ind w:left="0"/>
        <w:rPr>
          <w:sz w:val="28"/>
          <w:szCs w:val="28"/>
        </w:rPr>
      </w:pPr>
      <w:r w:rsidRPr="000E3C6F">
        <w:rPr>
          <w:sz w:val="28"/>
          <w:szCs w:val="28"/>
        </w:rPr>
        <w:t>Обработка персональных данных, содержащихся в информационной системе персональных данных либо извлеченных из такой системы, считается осуществленной без использования средств автоматизации (неавтоматизированной), если такие действия с персональными данными, как использование, уточнение, распространение, уничтожение персональных данных в отношении каждого из субъектов персональных данных, осуществляются при непосредственном участии человека.</w:t>
      </w:r>
    </w:p>
    <w:p w14:paraId="1C04E7B5" w14:textId="77777777" w:rsidR="009025B7" w:rsidRPr="000E3C6F" w:rsidRDefault="00143B4D" w:rsidP="00101951">
      <w:pPr>
        <w:pStyle w:val="11"/>
        <w:numPr>
          <w:ilvl w:val="2"/>
          <w:numId w:val="10"/>
        </w:numPr>
        <w:spacing w:before="0" w:line="240" w:lineRule="auto"/>
        <w:ind w:left="0" w:firstLine="709"/>
        <w:jc w:val="both"/>
        <w:rPr>
          <w:sz w:val="28"/>
          <w:szCs w:val="28"/>
        </w:rPr>
      </w:pPr>
      <w:r w:rsidRPr="000E3C6F">
        <w:rPr>
          <w:sz w:val="28"/>
          <w:szCs w:val="28"/>
        </w:rPr>
        <w:t>О</w:t>
      </w:r>
      <w:r w:rsidR="00CB1703" w:rsidRPr="000E3C6F">
        <w:rPr>
          <w:caps w:val="0"/>
          <w:sz w:val="28"/>
          <w:szCs w:val="28"/>
        </w:rPr>
        <w:t>собенности организации обработки персональных данных, осуществляемой без использования средств автоматизации</w:t>
      </w:r>
    </w:p>
    <w:p w14:paraId="0339CD12" w14:textId="77777777" w:rsidR="009025B7" w:rsidRPr="000E3C6F" w:rsidRDefault="00143B4D" w:rsidP="00101951">
      <w:pPr>
        <w:pStyle w:val="44"/>
        <w:tabs>
          <w:tab w:val="clear" w:pos="1865"/>
        </w:tabs>
        <w:spacing w:line="240" w:lineRule="auto"/>
        <w:ind w:left="0"/>
        <w:rPr>
          <w:sz w:val="28"/>
          <w:szCs w:val="28"/>
        </w:rPr>
      </w:pPr>
      <w:r w:rsidRPr="000E3C6F">
        <w:rPr>
          <w:sz w:val="28"/>
          <w:szCs w:val="28"/>
        </w:rPr>
        <w:t>Персональные данные при их обработке, осуществляемой без использования средств автоматизации, обособляются от иной информации, в частности путем фиксации их на отдельных материальных носителях персональных данных (далее – материальные носители), в специальных разделах или на полях форм (бланков).</w:t>
      </w:r>
    </w:p>
    <w:p w14:paraId="5B7CD57F" w14:textId="77777777" w:rsidR="009025B7" w:rsidRPr="000E3C6F" w:rsidRDefault="00143B4D" w:rsidP="00101951">
      <w:pPr>
        <w:pStyle w:val="44"/>
        <w:tabs>
          <w:tab w:val="clear" w:pos="1865"/>
        </w:tabs>
        <w:spacing w:line="240" w:lineRule="auto"/>
        <w:ind w:left="0"/>
        <w:rPr>
          <w:sz w:val="28"/>
          <w:szCs w:val="28"/>
        </w:rPr>
      </w:pPr>
      <w:r w:rsidRPr="000E3C6F">
        <w:rPr>
          <w:sz w:val="28"/>
          <w:szCs w:val="28"/>
        </w:rPr>
        <w:t>При фиксации персональных данных на материальных носителях не допускается фиксация на одном материальном носителе персональных данных, цели обработки которых заведомо не совместимы. Для обработки различных категорий персональных данных, осуществляемой без использования средств автоматизации, для каждой категории персональных данных используется отдельный материальный носитель.</w:t>
      </w:r>
    </w:p>
    <w:p w14:paraId="5F175E8D" w14:textId="112330DF" w:rsidR="009025B7" w:rsidRPr="000E3C6F" w:rsidRDefault="00143B4D" w:rsidP="00101951">
      <w:pPr>
        <w:pStyle w:val="44"/>
        <w:tabs>
          <w:tab w:val="clear" w:pos="1865"/>
        </w:tabs>
        <w:spacing w:line="240" w:lineRule="auto"/>
        <w:ind w:left="0"/>
        <w:rPr>
          <w:sz w:val="28"/>
          <w:szCs w:val="28"/>
        </w:rPr>
      </w:pPr>
      <w:bookmarkStart w:id="16" w:name="sub_1006"/>
      <w:r w:rsidRPr="000E3C6F">
        <w:rPr>
          <w:sz w:val="28"/>
          <w:szCs w:val="28"/>
        </w:rPr>
        <w:t xml:space="preserve">Лица, осуществляющие обработку персональных данных без использования средств автоматизации (в том числе сотрудники </w:t>
      </w:r>
      <w:r w:rsidR="00101951" w:rsidRPr="000E3C6F">
        <w:rPr>
          <w:color w:val="auto"/>
          <w:sz w:val="28"/>
          <w:szCs w:val="28"/>
        </w:rPr>
        <w:t>ОСЗН</w:t>
      </w:r>
      <w:r w:rsidRPr="000E3C6F">
        <w:rPr>
          <w:sz w:val="28"/>
          <w:szCs w:val="28"/>
        </w:rPr>
        <w:t xml:space="preserve"> или лица, осуществляющие такую обработку по договору с </w:t>
      </w:r>
      <w:r w:rsidR="00101951" w:rsidRPr="000E3C6F">
        <w:rPr>
          <w:color w:val="auto"/>
          <w:sz w:val="28"/>
          <w:szCs w:val="28"/>
        </w:rPr>
        <w:t>ОСЗН</w:t>
      </w:r>
      <w:r w:rsidRPr="000E3C6F">
        <w:rPr>
          <w:sz w:val="28"/>
          <w:szCs w:val="28"/>
        </w:rPr>
        <w:t xml:space="preserve">), проинформированы о факте обработки ими персональных данных, обработка которых осуществляется </w:t>
      </w:r>
      <w:r w:rsidR="00101951" w:rsidRPr="000E3C6F">
        <w:rPr>
          <w:color w:val="auto"/>
          <w:sz w:val="28"/>
          <w:szCs w:val="28"/>
        </w:rPr>
        <w:t>ОСЗН</w:t>
      </w:r>
      <w:r w:rsidRPr="000E3C6F">
        <w:rPr>
          <w:sz w:val="28"/>
          <w:szCs w:val="28"/>
        </w:rPr>
        <w:t xml:space="preserve"> без использования средств автоматизации, категориях обрабатываемых персональных данных, а также об особенностях и правилах осуществления такой обработки, установленных нормативными правовыми актами федеральных органов исполнительной власти, органов исполнительной власти субъектов Российской Федерации, а также локальными правовыми актами </w:t>
      </w:r>
      <w:r w:rsidR="00101951" w:rsidRPr="000E3C6F">
        <w:rPr>
          <w:color w:val="auto"/>
          <w:sz w:val="28"/>
          <w:szCs w:val="28"/>
        </w:rPr>
        <w:t>ОСЗН</w:t>
      </w:r>
      <w:r w:rsidRPr="000E3C6F">
        <w:rPr>
          <w:sz w:val="28"/>
          <w:szCs w:val="28"/>
        </w:rPr>
        <w:t>.</w:t>
      </w:r>
    </w:p>
    <w:p w14:paraId="1E9329E8" w14:textId="77777777" w:rsidR="009025B7" w:rsidRPr="000E3C6F" w:rsidRDefault="00143B4D" w:rsidP="00101951">
      <w:pPr>
        <w:pStyle w:val="44"/>
        <w:tabs>
          <w:tab w:val="clear" w:pos="1865"/>
        </w:tabs>
        <w:spacing w:line="240" w:lineRule="auto"/>
        <w:ind w:left="0"/>
        <w:rPr>
          <w:sz w:val="28"/>
          <w:szCs w:val="28"/>
        </w:rPr>
      </w:pPr>
      <w:bookmarkStart w:id="17" w:name="sub_1007"/>
      <w:bookmarkEnd w:id="16"/>
      <w:r w:rsidRPr="000E3C6F">
        <w:rPr>
          <w:sz w:val="28"/>
          <w:szCs w:val="28"/>
        </w:rPr>
        <w:t>При использовании типовых форм документов, характер информации в которых предполагает или допускает включение в них персональных данных (далее – типовая форма), соблюдаются следующие условия:</w:t>
      </w:r>
    </w:p>
    <w:p w14:paraId="0EBB653A" w14:textId="13C3D34F" w:rsidR="009025B7" w:rsidRPr="000E3C6F" w:rsidRDefault="00143B4D" w:rsidP="00101951">
      <w:pPr>
        <w:pStyle w:val="125"/>
        <w:spacing w:line="240" w:lineRule="auto"/>
        <w:rPr>
          <w:sz w:val="28"/>
          <w:szCs w:val="28"/>
        </w:rPr>
      </w:pPr>
      <w:bookmarkStart w:id="18" w:name="sub_1071"/>
      <w:bookmarkEnd w:id="17"/>
      <w:r w:rsidRPr="000E3C6F">
        <w:rPr>
          <w:sz w:val="28"/>
          <w:szCs w:val="28"/>
        </w:rPr>
        <w:t xml:space="preserve">а) типовая форма или связанные с ней документы (инструкция по ее заполнению, карточки, реестры и журналы) содержат сведения о цели обработки персональных данных, осуществляемой без использования средств автоматизации, имя (наименование) и адрес Оператора, фамилию, имя, отчество и адрес субъекта персональных данных, источник получения персональных данных, сроки обработки персональных данных, перечень действий с персональными данными, которые будут совершаться в процессе их обработки, общее описание используемых </w:t>
      </w:r>
      <w:r w:rsidR="00101951" w:rsidRPr="000E3C6F">
        <w:rPr>
          <w:color w:val="auto"/>
          <w:sz w:val="28"/>
          <w:szCs w:val="28"/>
        </w:rPr>
        <w:t>ОСЗН</w:t>
      </w:r>
      <w:r w:rsidRPr="000E3C6F">
        <w:rPr>
          <w:sz w:val="28"/>
          <w:szCs w:val="28"/>
        </w:rPr>
        <w:t xml:space="preserve"> способов обработки персональных данных;</w:t>
      </w:r>
    </w:p>
    <w:p w14:paraId="46272189" w14:textId="77777777" w:rsidR="009025B7" w:rsidRPr="000E3C6F" w:rsidRDefault="00143B4D" w:rsidP="00101951">
      <w:pPr>
        <w:pStyle w:val="125"/>
        <w:spacing w:line="240" w:lineRule="auto"/>
        <w:rPr>
          <w:sz w:val="28"/>
          <w:szCs w:val="28"/>
        </w:rPr>
      </w:pPr>
      <w:bookmarkStart w:id="19" w:name="sub_1072"/>
      <w:bookmarkEnd w:id="18"/>
      <w:r w:rsidRPr="000E3C6F">
        <w:rPr>
          <w:sz w:val="28"/>
          <w:szCs w:val="28"/>
        </w:rPr>
        <w:t xml:space="preserve">б) типовая форма предусматривает поле, в котором субъект персональных данных может поставить отметку о своем согласии на обработку персональных данных, </w:t>
      </w:r>
      <w:r w:rsidRPr="000E3C6F">
        <w:rPr>
          <w:sz w:val="28"/>
          <w:szCs w:val="28"/>
        </w:rPr>
        <w:lastRenderedPageBreak/>
        <w:t>осуществляемую без использования средств автоматизации, – при необходимости получения письменного согласия на обработку персональных данных;</w:t>
      </w:r>
    </w:p>
    <w:p w14:paraId="663E58D6" w14:textId="77777777" w:rsidR="009025B7" w:rsidRPr="000E3C6F" w:rsidRDefault="00143B4D" w:rsidP="00101951">
      <w:pPr>
        <w:pStyle w:val="125"/>
        <w:spacing w:line="240" w:lineRule="auto"/>
        <w:rPr>
          <w:sz w:val="28"/>
          <w:szCs w:val="28"/>
        </w:rPr>
      </w:pPr>
      <w:bookmarkStart w:id="20" w:name="sub_1073"/>
      <w:bookmarkEnd w:id="19"/>
      <w:r w:rsidRPr="000E3C6F">
        <w:rPr>
          <w:sz w:val="28"/>
          <w:szCs w:val="28"/>
        </w:rPr>
        <w:t>в) типовая форма составляется таким образом, чтобы каждый из субъектов персональных данных, содержащихся в документе, имел возможность ознакомиться со своими персональными данными, содержащимися в документе, не нарушая прав и законных интересов иных субъектов персональных данных;</w:t>
      </w:r>
    </w:p>
    <w:bookmarkEnd w:id="20"/>
    <w:p w14:paraId="00E3024E" w14:textId="77777777" w:rsidR="009025B7" w:rsidRPr="000E3C6F" w:rsidRDefault="00143B4D" w:rsidP="00101951">
      <w:pPr>
        <w:pStyle w:val="125"/>
        <w:spacing w:line="240" w:lineRule="auto"/>
        <w:rPr>
          <w:sz w:val="28"/>
          <w:szCs w:val="28"/>
        </w:rPr>
      </w:pPr>
      <w:r w:rsidRPr="000E3C6F">
        <w:rPr>
          <w:sz w:val="28"/>
          <w:szCs w:val="28"/>
        </w:rPr>
        <w:t>г) типовая форма исключает объединение полей, предназначенных для внесения персональных данных, цели обработки которых заведомо не совместимы.</w:t>
      </w:r>
    </w:p>
    <w:p w14:paraId="1FDC27C8" w14:textId="2AA1154C" w:rsidR="009025B7" w:rsidRPr="000E3C6F" w:rsidRDefault="00143B4D" w:rsidP="00101951">
      <w:pPr>
        <w:pStyle w:val="44"/>
        <w:tabs>
          <w:tab w:val="clear" w:pos="1865"/>
        </w:tabs>
        <w:spacing w:line="240" w:lineRule="auto"/>
        <w:ind w:left="0"/>
        <w:rPr>
          <w:sz w:val="28"/>
          <w:szCs w:val="28"/>
        </w:rPr>
      </w:pPr>
      <w:r w:rsidRPr="000E3C6F">
        <w:rPr>
          <w:sz w:val="28"/>
          <w:szCs w:val="28"/>
        </w:rPr>
        <w:t xml:space="preserve">При ведении журналов (реестров, книг), содержащих персональные данные, необходимые для однократного пропуска субъекта персональных данных на территорию, на которой находится </w:t>
      </w:r>
      <w:r w:rsidR="00101951" w:rsidRPr="000E3C6F">
        <w:rPr>
          <w:color w:val="auto"/>
          <w:sz w:val="28"/>
          <w:szCs w:val="28"/>
        </w:rPr>
        <w:t>ОСЗН</w:t>
      </w:r>
      <w:r w:rsidRPr="000E3C6F">
        <w:rPr>
          <w:sz w:val="28"/>
          <w:szCs w:val="28"/>
        </w:rPr>
        <w:t>, или в иных аналогичных целях, соблюдаются следующие условия:</w:t>
      </w:r>
    </w:p>
    <w:p w14:paraId="5BEED509" w14:textId="30D4D95C" w:rsidR="009025B7" w:rsidRPr="000E3C6F" w:rsidRDefault="00143B4D" w:rsidP="00101951">
      <w:pPr>
        <w:pStyle w:val="125"/>
        <w:spacing w:line="240" w:lineRule="auto"/>
        <w:rPr>
          <w:sz w:val="28"/>
          <w:szCs w:val="28"/>
        </w:rPr>
      </w:pPr>
      <w:bookmarkStart w:id="21" w:name="sub_1081"/>
      <w:r w:rsidRPr="000E3C6F">
        <w:rPr>
          <w:sz w:val="28"/>
          <w:szCs w:val="28"/>
        </w:rPr>
        <w:t xml:space="preserve">а) необходимость ведения такого журнала (реестра, книги) предусмотрена актом </w:t>
      </w:r>
      <w:r w:rsidR="00101951" w:rsidRPr="000E3C6F">
        <w:rPr>
          <w:color w:val="auto"/>
          <w:sz w:val="28"/>
          <w:szCs w:val="28"/>
        </w:rPr>
        <w:t>ОСЗН</w:t>
      </w:r>
      <w:r w:rsidRPr="000E3C6F">
        <w:rPr>
          <w:sz w:val="28"/>
          <w:szCs w:val="28"/>
        </w:rPr>
        <w:t xml:space="preserve">, содержащим сведения о цели обработки персональных данных, осуществляемой без использования средств автоматизации, способы фиксации и состав информации, запрашиваемой у субъектов персональных данных, перечень лиц (поименно или по должностям), имеющих доступ к материальным носителям и ответственных за ведение и сохранность журнала (реестра, книги), сроки обработки персональных данных, а также сведения о порядке пропуска субъекта персональных данных на территорию, на которой находится </w:t>
      </w:r>
      <w:r w:rsidR="00101951" w:rsidRPr="000E3C6F">
        <w:rPr>
          <w:color w:val="auto"/>
          <w:sz w:val="28"/>
          <w:szCs w:val="28"/>
        </w:rPr>
        <w:t>ОСЗН</w:t>
      </w:r>
      <w:r w:rsidRPr="000E3C6F">
        <w:rPr>
          <w:sz w:val="28"/>
          <w:szCs w:val="28"/>
        </w:rPr>
        <w:t>, без подтверждения подлинности персональных данных, сообщенных субъектом персональных данных;</w:t>
      </w:r>
    </w:p>
    <w:p w14:paraId="746F9425" w14:textId="77777777" w:rsidR="009025B7" w:rsidRPr="000E3C6F" w:rsidRDefault="00143B4D" w:rsidP="00101951">
      <w:pPr>
        <w:pStyle w:val="125"/>
        <w:spacing w:line="240" w:lineRule="auto"/>
        <w:rPr>
          <w:sz w:val="28"/>
          <w:szCs w:val="28"/>
        </w:rPr>
      </w:pPr>
      <w:bookmarkStart w:id="22" w:name="sub_1082"/>
      <w:bookmarkEnd w:id="21"/>
      <w:r w:rsidRPr="000E3C6F">
        <w:rPr>
          <w:sz w:val="28"/>
          <w:szCs w:val="28"/>
        </w:rPr>
        <w:t>б) копирование содержащейся в таких журналах (реестрах, книгах) информации не допускается;</w:t>
      </w:r>
    </w:p>
    <w:bookmarkEnd w:id="22"/>
    <w:p w14:paraId="779337BD" w14:textId="1C1AB66A" w:rsidR="009025B7" w:rsidRPr="000E3C6F" w:rsidRDefault="00143B4D" w:rsidP="00101951">
      <w:pPr>
        <w:pStyle w:val="125"/>
        <w:spacing w:line="240" w:lineRule="auto"/>
        <w:rPr>
          <w:sz w:val="28"/>
          <w:szCs w:val="28"/>
        </w:rPr>
      </w:pPr>
      <w:r w:rsidRPr="000E3C6F">
        <w:rPr>
          <w:sz w:val="28"/>
          <w:szCs w:val="28"/>
        </w:rPr>
        <w:t xml:space="preserve">в) персональные данные каждого субъекта персональных данных могут заноситься в такой журнал (книгу, реестр) не более одного раза в каждом случае пропуска субъекта персональных данных на территорию, на которой находится </w:t>
      </w:r>
      <w:r w:rsidR="00101951" w:rsidRPr="000E3C6F">
        <w:rPr>
          <w:color w:val="auto"/>
          <w:sz w:val="28"/>
          <w:szCs w:val="28"/>
        </w:rPr>
        <w:t>ОСЗН</w:t>
      </w:r>
      <w:r w:rsidRPr="000E3C6F">
        <w:rPr>
          <w:sz w:val="28"/>
          <w:szCs w:val="28"/>
        </w:rPr>
        <w:t>.</w:t>
      </w:r>
    </w:p>
    <w:p w14:paraId="65CE47DE" w14:textId="77777777" w:rsidR="009025B7" w:rsidRPr="000E3C6F" w:rsidRDefault="00143B4D" w:rsidP="00101951">
      <w:pPr>
        <w:pStyle w:val="44"/>
        <w:keepNext/>
        <w:tabs>
          <w:tab w:val="clear" w:pos="1865"/>
        </w:tabs>
        <w:spacing w:line="240" w:lineRule="auto"/>
        <w:ind w:left="0"/>
        <w:rPr>
          <w:sz w:val="28"/>
          <w:szCs w:val="28"/>
        </w:rPr>
      </w:pPr>
      <w:r w:rsidRPr="000E3C6F">
        <w:rPr>
          <w:sz w:val="28"/>
          <w:szCs w:val="28"/>
        </w:rPr>
        <w:t>При несовместимости целей обработки персональных данных, зафиксированных на одном материальном носителе, если материальный носитель не позволяет осуществлять обработку персональных данных отдельно от других зафиксированных на том же носителе персональных данных, принимаются меры по обеспечению раздельной обработки персональных данных, в частности:</w:t>
      </w:r>
    </w:p>
    <w:p w14:paraId="35A7F361" w14:textId="77777777" w:rsidR="009025B7" w:rsidRPr="000E3C6F" w:rsidRDefault="00143B4D" w:rsidP="00101951">
      <w:pPr>
        <w:pStyle w:val="125"/>
        <w:spacing w:line="240" w:lineRule="auto"/>
        <w:rPr>
          <w:sz w:val="28"/>
          <w:szCs w:val="28"/>
        </w:rPr>
      </w:pPr>
      <w:bookmarkStart w:id="23" w:name="sub_1091"/>
      <w:r w:rsidRPr="000E3C6F">
        <w:rPr>
          <w:sz w:val="28"/>
          <w:szCs w:val="28"/>
        </w:rPr>
        <w:t>а) при необходимости использования или распространения определенных персональных данных отдельно от находящихся на том же материальном носителе других персональных данных осуществляется копирование персональных данных, подлежащих распространению или использованию, способом, исключающим одновременное копирование персональных данных, не подлежащих распространению и использованию, и используется (распространяется) копия персональных данных;</w:t>
      </w:r>
    </w:p>
    <w:p w14:paraId="0730A104" w14:textId="77777777" w:rsidR="009025B7" w:rsidRPr="000E3C6F" w:rsidRDefault="00143B4D" w:rsidP="00101951">
      <w:pPr>
        <w:pStyle w:val="125"/>
        <w:spacing w:line="240" w:lineRule="auto"/>
        <w:rPr>
          <w:sz w:val="28"/>
          <w:szCs w:val="28"/>
        </w:rPr>
      </w:pPr>
      <w:bookmarkStart w:id="24" w:name="sub_1092"/>
      <w:bookmarkEnd w:id="23"/>
      <w:r w:rsidRPr="000E3C6F">
        <w:rPr>
          <w:sz w:val="28"/>
          <w:szCs w:val="28"/>
        </w:rPr>
        <w:t>б) при необходимости уничтожения или блокирования части персональных данных уничтожается или блокируется материальный носитель с предварительным копированием сведений, не подлежащих уничтожению или блокированию, способом, исключающим одновременное копирование персональных данных, подлежащих уничтожению или блокированию.</w:t>
      </w:r>
    </w:p>
    <w:p w14:paraId="6F9DC295" w14:textId="77777777" w:rsidR="009025B7" w:rsidRPr="000E3C6F" w:rsidRDefault="00143B4D" w:rsidP="00101951">
      <w:pPr>
        <w:pStyle w:val="44"/>
        <w:tabs>
          <w:tab w:val="clear" w:pos="1865"/>
        </w:tabs>
        <w:spacing w:line="240" w:lineRule="auto"/>
        <w:ind w:left="0"/>
        <w:rPr>
          <w:sz w:val="28"/>
          <w:szCs w:val="28"/>
        </w:rPr>
      </w:pPr>
      <w:bookmarkStart w:id="25" w:name="sub_1010"/>
      <w:bookmarkEnd w:id="24"/>
      <w:r w:rsidRPr="000E3C6F">
        <w:rPr>
          <w:sz w:val="28"/>
          <w:szCs w:val="28"/>
        </w:rPr>
        <w:t xml:space="preserve">Уничтожение части персональных данных, если это допускается материальным носителем, может производиться способом, исключающим дальнейшую обработку этих персональных данных с сохранением возможности обработки иных данных, </w:t>
      </w:r>
      <w:r w:rsidRPr="000E3C6F">
        <w:rPr>
          <w:sz w:val="28"/>
          <w:szCs w:val="28"/>
        </w:rPr>
        <w:lastRenderedPageBreak/>
        <w:t>зафиксированных на материальном носителе (удаление, вымарывание).</w:t>
      </w:r>
      <w:bookmarkStart w:id="26" w:name="sub_1011"/>
      <w:bookmarkEnd w:id="25"/>
      <w:r w:rsidRPr="000E3C6F">
        <w:rPr>
          <w:sz w:val="28"/>
          <w:szCs w:val="28"/>
        </w:rPr>
        <w:t xml:space="preserve"> Указанные правила применяются также в случае, если необходимо обеспечить раздельную обработку зафиксированных на одном материальном носителе персональных данных и информации, не являющейся персональными данными.</w:t>
      </w:r>
    </w:p>
    <w:p w14:paraId="123ECDCF" w14:textId="77777777" w:rsidR="009025B7" w:rsidRPr="000E3C6F" w:rsidRDefault="00143B4D" w:rsidP="00101951">
      <w:pPr>
        <w:pStyle w:val="44"/>
        <w:tabs>
          <w:tab w:val="clear" w:pos="1865"/>
        </w:tabs>
        <w:spacing w:line="240" w:lineRule="auto"/>
        <w:ind w:left="0"/>
        <w:rPr>
          <w:sz w:val="28"/>
          <w:szCs w:val="28"/>
        </w:rPr>
      </w:pPr>
      <w:bookmarkStart w:id="27" w:name="sub_1012"/>
      <w:bookmarkEnd w:id="26"/>
      <w:r w:rsidRPr="000E3C6F">
        <w:rPr>
          <w:sz w:val="28"/>
          <w:szCs w:val="28"/>
        </w:rPr>
        <w:t>Уточнение персональных данных при осуществлении их обработки без использования средств автоматизации производится путем обновления или изменения данных на материальном носителе, а если это не допускается техническими особенностями материального носителя, – путем фиксации на том же материальном носителе сведений о вносимых в них изменениях либо путем изготовления нового материального носителя с уточненными персональными данными.</w:t>
      </w:r>
    </w:p>
    <w:p w14:paraId="0E6A4576" w14:textId="77777777" w:rsidR="009025B7" w:rsidRPr="000E3C6F" w:rsidRDefault="00143B4D" w:rsidP="00101951">
      <w:pPr>
        <w:pStyle w:val="11"/>
        <w:numPr>
          <w:ilvl w:val="2"/>
          <w:numId w:val="10"/>
        </w:numPr>
        <w:spacing w:before="0" w:line="240" w:lineRule="auto"/>
        <w:ind w:left="0" w:firstLine="709"/>
        <w:jc w:val="both"/>
        <w:rPr>
          <w:sz w:val="28"/>
          <w:szCs w:val="28"/>
        </w:rPr>
      </w:pPr>
      <w:bookmarkStart w:id="28" w:name="sub_1300"/>
      <w:bookmarkEnd w:id="27"/>
      <w:r w:rsidRPr="000E3C6F">
        <w:rPr>
          <w:sz w:val="28"/>
          <w:szCs w:val="28"/>
        </w:rPr>
        <w:t>М</w:t>
      </w:r>
      <w:r w:rsidR="00CB1703" w:rsidRPr="000E3C6F">
        <w:rPr>
          <w:caps w:val="0"/>
          <w:sz w:val="28"/>
          <w:szCs w:val="28"/>
        </w:rPr>
        <w:t>еры по обеспечению безопасности персональных данных при их обработке, осуществляемой без использования средств автоматизации</w:t>
      </w:r>
    </w:p>
    <w:p w14:paraId="1DF76961" w14:textId="77777777" w:rsidR="009025B7" w:rsidRPr="000E3C6F" w:rsidRDefault="00143B4D" w:rsidP="00101951">
      <w:pPr>
        <w:pStyle w:val="44"/>
        <w:spacing w:line="240" w:lineRule="auto"/>
        <w:ind w:left="0"/>
        <w:rPr>
          <w:sz w:val="28"/>
          <w:szCs w:val="28"/>
        </w:rPr>
      </w:pPr>
      <w:bookmarkStart w:id="29" w:name="sub_1013"/>
      <w:bookmarkEnd w:id="28"/>
      <w:r w:rsidRPr="000E3C6F">
        <w:rPr>
          <w:sz w:val="28"/>
          <w:szCs w:val="28"/>
        </w:rPr>
        <w:t>Обработка персональных данных, осуществляемая без использования средств автоматизации, осуществляется таким образом, чтобы в отношении каждой категории персональных данных можно определить места хранения персональных данных (материальных носителей) и установить перечень лиц, осуществляющих обработку персональных данных либо имеющих к ним доступ.</w:t>
      </w:r>
    </w:p>
    <w:p w14:paraId="379279D7" w14:textId="77777777" w:rsidR="009025B7" w:rsidRPr="000E3C6F" w:rsidRDefault="00143B4D" w:rsidP="00101951">
      <w:pPr>
        <w:pStyle w:val="44"/>
        <w:spacing w:line="240" w:lineRule="auto"/>
        <w:ind w:left="0"/>
        <w:rPr>
          <w:sz w:val="28"/>
          <w:szCs w:val="28"/>
        </w:rPr>
      </w:pPr>
      <w:bookmarkStart w:id="30" w:name="sub_1014"/>
      <w:bookmarkEnd w:id="29"/>
      <w:r w:rsidRPr="000E3C6F">
        <w:rPr>
          <w:sz w:val="28"/>
          <w:szCs w:val="28"/>
        </w:rPr>
        <w:t>Обеспечивается раздельное хранение персональных данных (материальных носителей), обработка которых осуществляется в различных целях.</w:t>
      </w:r>
    </w:p>
    <w:p w14:paraId="09591183" w14:textId="48F21AB9" w:rsidR="009025B7" w:rsidRPr="000E3C6F" w:rsidRDefault="00143B4D" w:rsidP="00101951">
      <w:pPr>
        <w:pStyle w:val="44"/>
        <w:spacing w:line="240" w:lineRule="auto"/>
        <w:ind w:left="0"/>
        <w:rPr>
          <w:sz w:val="28"/>
          <w:szCs w:val="28"/>
        </w:rPr>
      </w:pPr>
      <w:bookmarkStart w:id="31" w:name="sub_1015"/>
      <w:bookmarkEnd w:id="30"/>
      <w:r w:rsidRPr="000E3C6F">
        <w:rPr>
          <w:sz w:val="28"/>
          <w:szCs w:val="28"/>
        </w:rPr>
        <w:t xml:space="preserve">При хранении материальных носителей соблюдаются условия, обеспечивающие сохранность персональных данных и исключающие несанкционированный к ним доступ. Перечень мер, необходимых для обеспечения таких условий, порядок их принятия, а также перечень лиц, ответственных за реализацию указанных мер, устанавливаются </w:t>
      </w:r>
      <w:r w:rsidR="00101951" w:rsidRPr="000E3C6F">
        <w:rPr>
          <w:color w:val="auto"/>
          <w:sz w:val="28"/>
          <w:szCs w:val="28"/>
        </w:rPr>
        <w:t>ОСЗН</w:t>
      </w:r>
      <w:r w:rsidRPr="000E3C6F">
        <w:rPr>
          <w:sz w:val="28"/>
          <w:szCs w:val="28"/>
        </w:rPr>
        <w:t>.</w:t>
      </w:r>
    </w:p>
    <w:p w14:paraId="41A4F74C" w14:textId="0BEE94D3" w:rsidR="009025B7" w:rsidRPr="000E3C6F" w:rsidRDefault="003B71D0" w:rsidP="00101951">
      <w:pPr>
        <w:pStyle w:val="11"/>
        <w:numPr>
          <w:ilvl w:val="0"/>
          <w:numId w:val="19"/>
        </w:numPr>
        <w:spacing w:before="0" w:line="240" w:lineRule="auto"/>
        <w:ind w:left="0"/>
        <w:rPr>
          <w:sz w:val="28"/>
          <w:szCs w:val="28"/>
        </w:rPr>
      </w:pPr>
      <w:bookmarkStart w:id="32" w:name="h.yqa07k4x2smk"/>
      <w:bookmarkEnd w:id="31"/>
      <w:bookmarkEnd w:id="32"/>
      <w:r w:rsidRPr="000E3C6F">
        <w:rPr>
          <w:sz w:val="28"/>
          <w:szCs w:val="28"/>
        </w:rPr>
        <w:t xml:space="preserve"> </w:t>
      </w:r>
      <w:r w:rsidR="00143B4D" w:rsidRPr="000E3C6F">
        <w:rPr>
          <w:sz w:val="28"/>
          <w:szCs w:val="28"/>
        </w:rPr>
        <w:t>Актуализация, исправление, удаление и уничтожение персональных данных, ответы на запросы субъектов на доступ к персональным данным</w:t>
      </w:r>
    </w:p>
    <w:p w14:paraId="56E946BA" w14:textId="77777777" w:rsidR="00BA0C2A" w:rsidRPr="000E3C6F" w:rsidRDefault="00BA0C2A" w:rsidP="00101951">
      <w:pPr>
        <w:spacing w:line="240" w:lineRule="auto"/>
        <w:ind w:firstLine="709"/>
        <w:rPr>
          <w:sz w:val="28"/>
          <w:szCs w:val="28"/>
        </w:rPr>
      </w:pPr>
    </w:p>
    <w:p w14:paraId="70AFF4D9" w14:textId="051FCE50" w:rsidR="009025B7" w:rsidRPr="000E3C6F" w:rsidRDefault="00143B4D" w:rsidP="00101951">
      <w:pPr>
        <w:pStyle w:val="2"/>
        <w:numPr>
          <w:ilvl w:val="1"/>
          <w:numId w:val="13"/>
        </w:numPr>
        <w:spacing w:line="240" w:lineRule="auto"/>
        <w:ind w:left="0" w:firstLine="709"/>
        <w:rPr>
          <w:b/>
          <w:bCs/>
          <w:sz w:val="28"/>
          <w:szCs w:val="28"/>
        </w:rPr>
      </w:pPr>
      <w:r w:rsidRPr="000E3C6F">
        <w:rPr>
          <w:b/>
          <w:bCs/>
          <w:sz w:val="28"/>
          <w:szCs w:val="28"/>
        </w:rPr>
        <w:t>Права субъектов персональных данных</w:t>
      </w:r>
    </w:p>
    <w:p w14:paraId="29512BA9" w14:textId="1F3F2190" w:rsidR="009025B7" w:rsidRPr="000E3C6F" w:rsidRDefault="00143B4D" w:rsidP="00101951">
      <w:pPr>
        <w:pStyle w:val="11"/>
        <w:numPr>
          <w:ilvl w:val="2"/>
          <w:numId w:val="14"/>
        </w:numPr>
        <w:spacing w:before="0" w:line="240" w:lineRule="auto"/>
        <w:ind w:left="0"/>
        <w:jc w:val="both"/>
        <w:rPr>
          <w:sz w:val="28"/>
          <w:szCs w:val="28"/>
        </w:rPr>
      </w:pPr>
      <w:bookmarkStart w:id="33" w:name="h.lwnbin76eyt0"/>
      <w:bookmarkEnd w:id="33"/>
      <w:r w:rsidRPr="000E3C6F">
        <w:rPr>
          <w:sz w:val="28"/>
          <w:szCs w:val="28"/>
        </w:rPr>
        <w:t>П</w:t>
      </w:r>
      <w:r w:rsidR="00BA0C2A" w:rsidRPr="000E3C6F">
        <w:rPr>
          <w:caps w:val="0"/>
          <w:sz w:val="28"/>
          <w:szCs w:val="28"/>
        </w:rPr>
        <w:t>раво субъекта персональных данных на доступ к его персональным данным</w:t>
      </w:r>
    </w:p>
    <w:p w14:paraId="2A04AB91" w14:textId="5271B14F" w:rsidR="009025B7" w:rsidRPr="000E3C6F" w:rsidRDefault="00143B4D" w:rsidP="00101951">
      <w:pPr>
        <w:pStyle w:val="44"/>
        <w:tabs>
          <w:tab w:val="clear" w:pos="1865"/>
        </w:tabs>
        <w:spacing w:line="240" w:lineRule="auto"/>
        <w:ind w:left="0"/>
        <w:rPr>
          <w:sz w:val="28"/>
          <w:szCs w:val="28"/>
        </w:rPr>
      </w:pPr>
      <w:r w:rsidRPr="000E3C6F">
        <w:rPr>
          <w:sz w:val="28"/>
          <w:szCs w:val="28"/>
        </w:rPr>
        <w:t>Субъект персональных данных имеет право на получение информации (далее – запрашиваемая субъектом информация), касающейся обработки его персональных данных, в том числе содержащей:</w:t>
      </w:r>
    </w:p>
    <w:p w14:paraId="1036A3DC" w14:textId="59BFC3DC" w:rsidR="009025B7" w:rsidRPr="000E3C6F" w:rsidRDefault="00143B4D" w:rsidP="00101951">
      <w:pPr>
        <w:pStyle w:val="125"/>
        <w:spacing w:line="240" w:lineRule="auto"/>
        <w:rPr>
          <w:sz w:val="28"/>
          <w:szCs w:val="28"/>
        </w:rPr>
      </w:pPr>
      <w:r w:rsidRPr="000E3C6F">
        <w:rPr>
          <w:sz w:val="28"/>
          <w:szCs w:val="28"/>
        </w:rPr>
        <w:t xml:space="preserve">1) подтверждение факта обработки персональных данных </w:t>
      </w:r>
      <w:r w:rsidR="00101951" w:rsidRPr="000E3C6F">
        <w:rPr>
          <w:color w:val="auto"/>
          <w:sz w:val="28"/>
          <w:szCs w:val="28"/>
        </w:rPr>
        <w:t>ОСЗН</w:t>
      </w:r>
      <w:r w:rsidRPr="000E3C6F">
        <w:rPr>
          <w:sz w:val="28"/>
          <w:szCs w:val="28"/>
        </w:rPr>
        <w:t>;</w:t>
      </w:r>
    </w:p>
    <w:p w14:paraId="1B38DBA8" w14:textId="77777777" w:rsidR="009025B7" w:rsidRPr="000E3C6F" w:rsidRDefault="00143B4D" w:rsidP="00101951">
      <w:pPr>
        <w:pStyle w:val="125"/>
        <w:spacing w:line="240" w:lineRule="auto"/>
        <w:rPr>
          <w:sz w:val="28"/>
          <w:szCs w:val="28"/>
        </w:rPr>
      </w:pPr>
      <w:r w:rsidRPr="000E3C6F">
        <w:rPr>
          <w:sz w:val="28"/>
          <w:szCs w:val="28"/>
        </w:rPr>
        <w:t>2) правовые основания и цели обработки персональных данных;</w:t>
      </w:r>
    </w:p>
    <w:p w14:paraId="6F4F805D" w14:textId="4F45138C" w:rsidR="009025B7" w:rsidRPr="000E3C6F" w:rsidRDefault="00143B4D" w:rsidP="00101951">
      <w:pPr>
        <w:pStyle w:val="125"/>
        <w:spacing w:line="240" w:lineRule="auto"/>
        <w:rPr>
          <w:sz w:val="28"/>
          <w:szCs w:val="28"/>
        </w:rPr>
      </w:pPr>
      <w:r w:rsidRPr="000E3C6F">
        <w:rPr>
          <w:sz w:val="28"/>
          <w:szCs w:val="28"/>
        </w:rPr>
        <w:t xml:space="preserve">3) цели и применяемые </w:t>
      </w:r>
      <w:r w:rsidR="00101951" w:rsidRPr="000E3C6F">
        <w:rPr>
          <w:color w:val="auto"/>
          <w:sz w:val="28"/>
          <w:szCs w:val="28"/>
        </w:rPr>
        <w:t>ОСЗН</w:t>
      </w:r>
      <w:r w:rsidRPr="000E3C6F">
        <w:rPr>
          <w:sz w:val="28"/>
          <w:szCs w:val="28"/>
        </w:rPr>
        <w:t xml:space="preserve"> способы обработки персональных данных;</w:t>
      </w:r>
    </w:p>
    <w:p w14:paraId="57FC62CD" w14:textId="0591CB05" w:rsidR="009025B7" w:rsidRPr="000E3C6F" w:rsidRDefault="00143B4D" w:rsidP="00101951">
      <w:pPr>
        <w:pStyle w:val="125"/>
        <w:spacing w:line="240" w:lineRule="auto"/>
        <w:rPr>
          <w:sz w:val="28"/>
          <w:szCs w:val="28"/>
        </w:rPr>
      </w:pPr>
      <w:r w:rsidRPr="000E3C6F">
        <w:rPr>
          <w:sz w:val="28"/>
          <w:szCs w:val="28"/>
        </w:rPr>
        <w:t xml:space="preserve">4) наименование и место нахождения </w:t>
      </w:r>
      <w:r w:rsidR="00101951" w:rsidRPr="000E3C6F">
        <w:rPr>
          <w:color w:val="auto"/>
          <w:sz w:val="28"/>
          <w:szCs w:val="28"/>
        </w:rPr>
        <w:t>ОСЗН</w:t>
      </w:r>
      <w:r w:rsidRPr="000E3C6F">
        <w:rPr>
          <w:sz w:val="28"/>
          <w:szCs w:val="28"/>
        </w:rPr>
        <w:t xml:space="preserve">, сведения о лицах (за исключением сотрудников </w:t>
      </w:r>
      <w:r w:rsidR="00101951" w:rsidRPr="000E3C6F">
        <w:rPr>
          <w:color w:val="auto"/>
          <w:sz w:val="28"/>
          <w:szCs w:val="28"/>
        </w:rPr>
        <w:t>ОСЗН</w:t>
      </w:r>
      <w:r w:rsidRPr="000E3C6F">
        <w:rPr>
          <w:sz w:val="28"/>
          <w:szCs w:val="28"/>
        </w:rPr>
        <w:t xml:space="preserve">), которые имеют доступ к персональным данным или которым могут быть раскрыты персональные данные на основании договора с </w:t>
      </w:r>
      <w:r w:rsidR="00101951" w:rsidRPr="000E3C6F">
        <w:rPr>
          <w:color w:val="auto"/>
          <w:sz w:val="28"/>
          <w:szCs w:val="28"/>
        </w:rPr>
        <w:t>ОСЗН</w:t>
      </w:r>
      <w:r w:rsidRPr="000E3C6F">
        <w:rPr>
          <w:sz w:val="28"/>
          <w:szCs w:val="28"/>
        </w:rPr>
        <w:t xml:space="preserve"> или на основании федерального закона;</w:t>
      </w:r>
    </w:p>
    <w:p w14:paraId="0867256C" w14:textId="77777777" w:rsidR="009025B7" w:rsidRPr="000E3C6F" w:rsidRDefault="00143B4D" w:rsidP="00101951">
      <w:pPr>
        <w:pStyle w:val="125"/>
        <w:spacing w:line="240" w:lineRule="auto"/>
        <w:rPr>
          <w:sz w:val="28"/>
          <w:szCs w:val="28"/>
        </w:rPr>
      </w:pPr>
      <w:r w:rsidRPr="000E3C6F">
        <w:rPr>
          <w:sz w:val="28"/>
          <w:szCs w:val="28"/>
        </w:rPr>
        <w:t>5) обрабатываемые персональные данные, относящиеся к соответствующему субъекту персональных данных, источник их получения, если иной порядок представления таких данных не предусмотрен федеральным законом;</w:t>
      </w:r>
    </w:p>
    <w:p w14:paraId="781356A1" w14:textId="77777777" w:rsidR="009025B7" w:rsidRPr="000E3C6F" w:rsidRDefault="00143B4D" w:rsidP="00101951">
      <w:pPr>
        <w:pStyle w:val="125"/>
        <w:spacing w:line="240" w:lineRule="auto"/>
        <w:rPr>
          <w:sz w:val="28"/>
          <w:szCs w:val="28"/>
        </w:rPr>
      </w:pPr>
      <w:r w:rsidRPr="000E3C6F">
        <w:rPr>
          <w:sz w:val="28"/>
          <w:szCs w:val="28"/>
        </w:rPr>
        <w:t>6) сроки обработки персональных данных, в том числе сроки их хранения;</w:t>
      </w:r>
    </w:p>
    <w:p w14:paraId="18EF59BF" w14:textId="77777777" w:rsidR="009025B7" w:rsidRPr="000E3C6F" w:rsidRDefault="00143B4D" w:rsidP="00101951">
      <w:pPr>
        <w:pStyle w:val="125"/>
        <w:spacing w:line="240" w:lineRule="auto"/>
        <w:rPr>
          <w:sz w:val="28"/>
          <w:szCs w:val="28"/>
        </w:rPr>
      </w:pPr>
      <w:r w:rsidRPr="000E3C6F">
        <w:rPr>
          <w:sz w:val="28"/>
          <w:szCs w:val="28"/>
        </w:rPr>
        <w:lastRenderedPageBreak/>
        <w:t>7) порядок осуществления субъектом персональных данных прав, предусмотренных Федеральным законом «О персональных данных»;</w:t>
      </w:r>
    </w:p>
    <w:p w14:paraId="3152C696" w14:textId="77777777" w:rsidR="009025B7" w:rsidRPr="000E3C6F" w:rsidRDefault="00143B4D" w:rsidP="00101951">
      <w:pPr>
        <w:pStyle w:val="125"/>
        <w:spacing w:line="240" w:lineRule="auto"/>
        <w:rPr>
          <w:sz w:val="28"/>
          <w:szCs w:val="28"/>
        </w:rPr>
      </w:pPr>
      <w:r w:rsidRPr="000E3C6F">
        <w:rPr>
          <w:sz w:val="28"/>
          <w:szCs w:val="28"/>
        </w:rPr>
        <w:t>8) информацию об осуществленной или о предполагаемой трансграничной передаче данных;</w:t>
      </w:r>
    </w:p>
    <w:p w14:paraId="4F9925EF" w14:textId="678C2016" w:rsidR="009025B7" w:rsidRPr="000E3C6F" w:rsidRDefault="00143B4D" w:rsidP="00101951">
      <w:pPr>
        <w:pStyle w:val="125"/>
        <w:spacing w:line="240" w:lineRule="auto"/>
        <w:rPr>
          <w:sz w:val="28"/>
          <w:szCs w:val="28"/>
        </w:rPr>
      </w:pPr>
      <w:r w:rsidRPr="000E3C6F">
        <w:rPr>
          <w:sz w:val="28"/>
          <w:szCs w:val="28"/>
        </w:rPr>
        <w:t xml:space="preserve">9) наименование или фамилию, имя, отчество и адрес лица, осуществляющего обработку персональных данных по поручению </w:t>
      </w:r>
      <w:r w:rsidR="00101951" w:rsidRPr="000E3C6F">
        <w:rPr>
          <w:color w:val="auto"/>
          <w:sz w:val="28"/>
          <w:szCs w:val="28"/>
        </w:rPr>
        <w:t>ОСЗН</w:t>
      </w:r>
      <w:r w:rsidRPr="000E3C6F">
        <w:rPr>
          <w:sz w:val="28"/>
          <w:szCs w:val="28"/>
        </w:rPr>
        <w:t>, если обработка поручена или будет поручена такому лицу;</w:t>
      </w:r>
    </w:p>
    <w:p w14:paraId="41511991" w14:textId="77777777" w:rsidR="009025B7" w:rsidRPr="000E3C6F" w:rsidRDefault="00143B4D" w:rsidP="00101951">
      <w:pPr>
        <w:pStyle w:val="125"/>
        <w:spacing w:line="240" w:lineRule="auto"/>
        <w:rPr>
          <w:sz w:val="28"/>
          <w:szCs w:val="28"/>
        </w:rPr>
      </w:pPr>
      <w:r w:rsidRPr="000E3C6F">
        <w:rPr>
          <w:sz w:val="28"/>
          <w:szCs w:val="28"/>
        </w:rPr>
        <w:t>10) иные сведения, предусмотренные Федеральным законом «О персональных данных» или другими федеральными законами.</w:t>
      </w:r>
    </w:p>
    <w:p w14:paraId="5F4E9E0D" w14:textId="77777777" w:rsidR="009025B7" w:rsidRPr="000E3C6F" w:rsidRDefault="00143B4D" w:rsidP="00101951">
      <w:pPr>
        <w:pStyle w:val="44"/>
        <w:spacing w:line="240" w:lineRule="auto"/>
        <w:ind w:left="0"/>
        <w:rPr>
          <w:sz w:val="28"/>
          <w:szCs w:val="28"/>
        </w:rPr>
      </w:pPr>
      <w:r w:rsidRPr="000E3C6F">
        <w:rPr>
          <w:sz w:val="28"/>
          <w:szCs w:val="28"/>
        </w:rPr>
        <w:t>Субъект персональных данных имеет право на получение запрашиваемой субъектом информации, за исключением следующих случаев:</w:t>
      </w:r>
    </w:p>
    <w:p w14:paraId="66123269" w14:textId="6EAC15F6" w:rsidR="009025B7" w:rsidRPr="000E3C6F" w:rsidRDefault="00BA0C2A" w:rsidP="00101951">
      <w:pPr>
        <w:pStyle w:val="a1"/>
        <w:spacing w:line="240" w:lineRule="auto"/>
        <w:ind w:left="0" w:firstLine="709"/>
        <w:rPr>
          <w:sz w:val="28"/>
          <w:szCs w:val="28"/>
        </w:rPr>
      </w:pPr>
      <w:r w:rsidRPr="000E3C6F">
        <w:rPr>
          <w:sz w:val="28"/>
          <w:szCs w:val="28"/>
        </w:rPr>
        <w:t xml:space="preserve"> </w:t>
      </w:r>
      <w:r w:rsidR="00143B4D" w:rsidRPr="000E3C6F">
        <w:rPr>
          <w:sz w:val="28"/>
          <w:szCs w:val="28"/>
        </w:rPr>
        <w:t>обработка персональных данных, включая персональные данные, полученные в результате оперативно-розыскной, контрразведывательной и разведывательной деятельности, осуществляется в целях обороны страны, безопасности государства и охраны правопорядка;</w:t>
      </w:r>
    </w:p>
    <w:p w14:paraId="6324D03E" w14:textId="77777777" w:rsidR="009025B7" w:rsidRPr="000E3C6F" w:rsidRDefault="00143B4D" w:rsidP="00101951">
      <w:pPr>
        <w:pStyle w:val="a1"/>
        <w:spacing w:line="240" w:lineRule="auto"/>
        <w:ind w:left="0" w:firstLine="709"/>
        <w:rPr>
          <w:sz w:val="28"/>
          <w:szCs w:val="28"/>
        </w:rPr>
      </w:pPr>
      <w:r w:rsidRPr="000E3C6F">
        <w:rPr>
          <w:sz w:val="28"/>
          <w:szCs w:val="28"/>
        </w:rPr>
        <w:t>обработка персональных данных осуществляется органами, осуществившими задержание субъекта персональных данных по подозрению в совершении преступления, либо предъявившими субъекту персональных данных обвинение по уголовному делу, либо применившими к субъекту персональных данных меру пресечения до предъявления обвинения, за исключением предусмотренных уголовно-процессуальным законодательством Российской Федерации случаев, если допускается ознакомление подозреваемого или обвиняемого с такими персональными данными;</w:t>
      </w:r>
    </w:p>
    <w:p w14:paraId="1655BC28" w14:textId="4091B388" w:rsidR="009025B7" w:rsidRPr="000E3C6F" w:rsidRDefault="00BA0C2A" w:rsidP="00101951">
      <w:pPr>
        <w:pStyle w:val="a1"/>
        <w:spacing w:line="240" w:lineRule="auto"/>
        <w:ind w:left="0" w:firstLine="709"/>
        <w:rPr>
          <w:sz w:val="28"/>
          <w:szCs w:val="28"/>
        </w:rPr>
      </w:pPr>
      <w:r w:rsidRPr="000E3C6F">
        <w:rPr>
          <w:sz w:val="28"/>
          <w:szCs w:val="28"/>
        </w:rPr>
        <w:t xml:space="preserve"> </w:t>
      </w:r>
      <w:r w:rsidR="00143B4D" w:rsidRPr="000E3C6F">
        <w:rPr>
          <w:sz w:val="28"/>
          <w:szCs w:val="28"/>
        </w:rPr>
        <w:t>обработка персональных данных осуществляется в соответствии с законодательством о противодействии легализации (отмыванию) доходов, полученных преступным путем, и финансированию терроризма;</w:t>
      </w:r>
    </w:p>
    <w:p w14:paraId="72201801" w14:textId="0F18AC2B" w:rsidR="009025B7" w:rsidRPr="000E3C6F" w:rsidRDefault="00BA0C2A" w:rsidP="00101951">
      <w:pPr>
        <w:pStyle w:val="a1"/>
        <w:spacing w:line="240" w:lineRule="auto"/>
        <w:ind w:left="0" w:firstLine="709"/>
        <w:rPr>
          <w:sz w:val="28"/>
          <w:szCs w:val="28"/>
        </w:rPr>
      </w:pPr>
      <w:r w:rsidRPr="000E3C6F">
        <w:rPr>
          <w:sz w:val="28"/>
          <w:szCs w:val="28"/>
        </w:rPr>
        <w:t xml:space="preserve"> </w:t>
      </w:r>
      <w:r w:rsidR="00143B4D" w:rsidRPr="000E3C6F">
        <w:rPr>
          <w:sz w:val="28"/>
          <w:szCs w:val="28"/>
        </w:rPr>
        <w:t>доступ субъекта персональных данных к его персональным данным нарушает права и законные интересы третьих лиц;</w:t>
      </w:r>
    </w:p>
    <w:p w14:paraId="5445D785" w14:textId="4AFE0BD4" w:rsidR="009025B7" w:rsidRPr="000E3C6F" w:rsidRDefault="00BA0C2A" w:rsidP="00101951">
      <w:pPr>
        <w:pStyle w:val="a1"/>
        <w:spacing w:line="240" w:lineRule="auto"/>
        <w:ind w:left="0" w:firstLine="709"/>
        <w:rPr>
          <w:sz w:val="28"/>
          <w:szCs w:val="28"/>
        </w:rPr>
      </w:pPr>
      <w:r w:rsidRPr="000E3C6F">
        <w:rPr>
          <w:sz w:val="28"/>
          <w:szCs w:val="28"/>
        </w:rPr>
        <w:t xml:space="preserve"> </w:t>
      </w:r>
      <w:r w:rsidR="00143B4D" w:rsidRPr="000E3C6F">
        <w:rPr>
          <w:sz w:val="28"/>
          <w:szCs w:val="28"/>
        </w:rPr>
        <w:t>обработка персональных данных осуществляется в случаях, предусмотренных законодательством Российской Федерации о транспортной безопасности, в целях обеспечения устойчивого и безопасного функционирования транспортного комплекса, защиты интересов личности, общества и государства в сфере транспортного комплекса от актов незаконного вмешательства.</w:t>
      </w:r>
    </w:p>
    <w:p w14:paraId="1669FE95" w14:textId="7843F5FE" w:rsidR="009025B7" w:rsidRPr="000E3C6F" w:rsidRDefault="00143B4D" w:rsidP="00101951">
      <w:pPr>
        <w:pStyle w:val="44"/>
        <w:spacing w:line="240" w:lineRule="auto"/>
        <w:ind w:left="0"/>
        <w:rPr>
          <w:sz w:val="28"/>
          <w:szCs w:val="28"/>
        </w:rPr>
      </w:pPr>
      <w:r w:rsidRPr="000E3C6F">
        <w:rPr>
          <w:sz w:val="28"/>
          <w:szCs w:val="28"/>
        </w:rPr>
        <w:t xml:space="preserve">Субъект персональных данных вправе требовать от </w:t>
      </w:r>
      <w:r w:rsidR="00101951" w:rsidRPr="000E3C6F">
        <w:rPr>
          <w:color w:val="auto"/>
          <w:sz w:val="28"/>
          <w:szCs w:val="28"/>
        </w:rPr>
        <w:t>ОСЗН</w:t>
      </w:r>
      <w:r w:rsidRPr="000E3C6F">
        <w:rPr>
          <w:sz w:val="28"/>
          <w:szCs w:val="28"/>
        </w:rPr>
        <w:t xml:space="preserve"> уточнения его персональных данных, их блокирования или уничтожения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а также принимать предусмотренные законом меры по защите своих прав.</w:t>
      </w:r>
    </w:p>
    <w:p w14:paraId="7B5857DE" w14:textId="7553C68C" w:rsidR="009025B7" w:rsidRPr="000E3C6F" w:rsidRDefault="00143B4D" w:rsidP="00101951">
      <w:pPr>
        <w:pStyle w:val="44"/>
        <w:spacing w:line="240" w:lineRule="auto"/>
        <w:ind w:left="0"/>
        <w:rPr>
          <w:sz w:val="28"/>
          <w:szCs w:val="28"/>
        </w:rPr>
      </w:pPr>
      <w:r w:rsidRPr="000E3C6F">
        <w:rPr>
          <w:sz w:val="28"/>
          <w:szCs w:val="28"/>
        </w:rPr>
        <w:t xml:space="preserve">Запрашиваемая субъектом информация должна быть предоставлена субъекту персональных данных </w:t>
      </w:r>
      <w:r w:rsidR="00101951" w:rsidRPr="000E3C6F">
        <w:rPr>
          <w:color w:val="auto"/>
          <w:sz w:val="28"/>
          <w:szCs w:val="28"/>
        </w:rPr>
        <w:t>ОСЗН</w:t>
      </w:r>
      <w:r w:rsidRPr="000E3C6F">
        <w:rPr>
          <w:sz w:val="28"/>
          <w:szCs w:val="28"/>
        </w:rPr>
        <w:t xml:space="preserve"> в доступной форме, и в ней не должны содержаться персональные данные, относящиеся к другим субъектам персональных данных, за исключением случаев, если имеются законные основания для раскрытия таких персональных данных.</w:t>
      </w:r>
    </w:p>
    <w:p w14:paraId="072FD344" w14:textId="794344F1" w:rsidR="009025B7" w:rsidRPr="000E3C6F" w:rsidRDefault="00143B4D" w:rsidP="00101951">
      <w:pPr>
        <w:pStyle w:val="44"/>
        <w:spacing w:line="240" w:lineRule="auto"/>
        <w:ind w:left="0"/>
        <w:rPr>
          <w:sz w:val="28"/>
          <w:szCs w:val="28"/>
        </w:rPr>
      </w:pPr>
      <w:r w:rsidRPr="000E3C6F">
        <w:rPr>
          <w:sz w:val="28"/>
          <w:szCs w:val="28"/>
        </w:rPr>
        <w:t xml:space="preserve">Запрашиваемая информация предоставляется субъекту персональных данных или его представителю </w:t>
      </w:r>
      <w:r w:rsidR="00101951" w:rsidRPr="000E3C6F">
        <w:rPr>
          <w:color w:val="auto"/>
          <w:sz w:val="28"/>
          <w:szCs w:val="28"/>
        </w:rPr>
        <w:t>ОСЗН</w:t>
      </w:r>
      <w:r w:rsidRPr="000E3C6F">
        <w:rPr>
          <w:sz w:val="28"/>
          <w:szCs w:val="28"/>
        </w:rPr>
        <w:t xml:space="preserve"> при обращении либо при получении запроса субъекта персональных данных или его представителя. Запрос должен содержать номер основного </w:t>
      </w:r>
      <w:r w:rsidRPr="000E3C6F">
        <w:rPr>
          <w:sz w:val="28"/>
          <w:szCs w:val="28"/>
        </w:rPr>
        <w:lastRenderedPageBreak/>
        <w:t xml:space="preserve">документа, удостоверяющего личность субъекта персональных данных или его представителя, сведения о дате выдачи указанного документа и выдавшем его органе, сведения, подтверждающие участие субъекта персональных данных в отношениях с </w:t>
      </w:r>
      <w:r w:rsidR="00101951" w:rsidRPr="000E3C6F">
        <w:rPr>
          <w:color w:val="auto"/>
          <w:sz w:val="28"/>
          <w:szCs w:val="28"/>
        </w:rPr>
        <w:t>ОСЗН</w:t>
      </w:r>
      <w:r w:rsidRPr="000E3C6F">
        <w:rPr>
          <w:sz w:val="28"/>
          <w:szCs w:val="28"/>
        </w:rPr>
        <w:t xml:space="preserve"> (номер договора, дата заключения договора, условное словесное обозначение и (или) иные сведения), либо сведения, иным образом подтверждающие факт обработки персональных данных </w:t>
      </w:r>
      <w:r w:rsidR="00101951" w:rsidRPr="000E3C6F">
        <w:rPr>
          <w:color w:val="auto"/>
          <w:sz w:val="28"/>
          <w:szCs w:val="28"/>
        </w:rPr>
        <w:t>ОСЗН</w:t>
      </w:r>
      <w:r w:rsidRPr="000E3C6F">
        <w:rPr>
          <w:sz w:val="28"/>
          <w:szCs w:val="28"/>
        </w:rPr>
        <w:t>, подпись субъекта персональных данных или его представителя (далее – необходимая для запроса информация). Запрос может быть направлен в форме электронного документа и подписан электронной подписью в соответствии с законодательством Российской Федерации.</w:t>
      </w:r>
    </w:p>
    <w:p w14:paraId="50C895AB" w14:textId="5F8A9F59" w:rsidR="009025B7" w:rsidRPr="000E3C6F" w:rsidRDefault="00143B4D" w:rsidP="00101951">
      <w:pPr>
        <w:pStyle w:val="44"/>
        <w:spacing w:line="240" w:lineRule="auto"/>
        <w:ind w:left="0"/>
        <w:rPr>
          <w:sz w:val="28"/>
          <w:szCs w:val="28"/>
        </w:rPr>
      </w:pPr>
      <w:r w:rsidRPr="000E3C6F">
        <w:rPr>
          <w:sz w:val="28"/>
          <w:szCs w:val="28"/>
        </w:rPr>
        <w:t xml:space="preserve">В случае если запрашиваемая субъектом информация, а также обрабатываемые персональные данные были предоставлены для ознакомления субъекту персональных данных по его запросу, субъект персональных данных вправе обратиться повторно в </w:t>
      </w:r>
      <w:r w:rsidR="00101951" w:rsidRPr="000E3C6F">
        <w:rPr>
          <w:color w:val="auto"/>
          <w:sz w:val="28"/>
          <w:szCs w:val="28"/>
        </w:rPr>
        <w:t>ОСЗН</w:t>
      </w:r>
      <w:r w:rsidRPr="000E3C6F">
        <w:rPr>
          <w:sz w:val="28"/>
          <w:szCs w:val="28"/>
        </w:rPr>
        <w:t xml:space="preserve"> или направить повторный запрос в целях получения запрашиваемой субъектом информации и ознакомления с такими персональными данными не ранее чем через тридцать дней (далее – нормированный срок запроса) после первоначального обращения или направления первоначального запроса, если более короткий срок не установлен федеральным законом, принятым в соответствии с ним нормативным правовым актом или договором, стороной которого либо выгодоприобретателем или поручителем по которому является субъект персональных данных.</w:t>
      </w:r>
    </w:p>
    <w:p w14:paraId="3A22A347" w14:textId="53554C21" w:rsidR="009025B7" w:rsidRPr="000E3C6F" w:rsidRDefault="00143B4D" w:rsidP="00101951">
      <w:pPr>
        <w:pStyle w:val="44"/>
        <w:spacing w:line="240" w:lineRule="auto"/>
        <w:ind w:left="0"/>
        <w:rPr>
          <w:sz w:val="28"/>
          <w:szCs w:val="28"/>
        </w:rPr>
      </w:pPr>
      <w:r w:rsidRPr="000E3C6F">
        <w:rPr>
          <w:sz w:val="28"/>
          <w:szCs w:val="28"/>
        </w:rPr>
        <w:t xml:space="preserve">Субъект персональных данных вправе обратиться повторно в </w:t>
      </w:r>
      <w:r w:rsidR="00101951" w:rsidRPr="000E3C6F">
        <w:rPr>
          <w:color w:val="auto"/>
          <w:sz w:val="28"/>
          <w:szCs w:val="28"/>
        </w:rPr>
        <w:t>ОСЗН</w:t>
      </w:r>
      <w:r w:rsidRPr="000E3C6F">
        <w:rPr>
          <w:sz w:val="28"/>
          <w:szCs w:val="28"/>
        </w:rPr>
        <w:t xml:space="preserve"> или направить повторный запрос в целях получения запрашиваемой субъектом информации, а также в целях ознакомления с обрабатываемыми персональными данными до истечения нормированного срока запроса, в случае, если такие сведения и (или) обрабатываемые персональные данные не были предоставлены ему для ознакомления в полном объеме по результатам рассмотрения первоначального обращения. Повторный запрос наряду с необходимой для запроса информацией должен содержать обоснование направления повторного запроса.</w:t>
      </w:r>
    </w:p>
    <w:p w14:paraId="5DDEB2AF" w14:textId="10978A78" w:rsidR="009025B7" w:rsidRPr="000E3C6F" w:rsidRDefault="00101951" w:rsidP="00101951">
      <w:pPr>
        <w:pStyle w:val="44"/>
        <w:spacing w:line="240" w:lineRule="auto"/>
        <w:ind w:left="0"/>
        <w:rPr>
          <w:sz w:val="28"/>
          <w:szCs w:val="28"/>
        </w:rPr>
      </w:pPr>
      <w:r w:rsidRPr="000E3C6F">
        <w:rPr>
          <w:color w:val="auto"/>
          <w:sz w:val="28"/>
          <w:szCs w:val="28"/>
        </w:rPr>
        <w:t>ОСЗН</w:t>
      </w:r>
      <w:r w:rsidR="00143B4D" w:rsidRPr="000E3C6F">
        <w:rPr>
          <w:sz w:val="28"/>
          <w:szCs w:val="28"/>
        </w:rPr>
        <w:t xml:space="preserve"> вправе отказать субъекту персональных данных в выполнении повторного запроса, не соответствующего условиям повторного запроса. Такой отказ должен быть мотивированным. Обязанность представления доказательств обоснованности отказа в выполнении повторного запроса лежит на </w:t>
      </w:r>
      <w:r w:rsidRPr="000E3C6F">
        <w:rPr>
          <w:color w:val="auto"/>
          <w:sz w:val="28"/>
          <w:szCs w:val="28"/>
        </w:rPr>
        <w:t>ОСЗН</w:t>
      </w:r>
      <w:r w:rsidR="00143B4D" w:rsidRPr="000E3C6F">
        <w:rPr>
          <w:sz w:val="28"/>
          <w:szCs w:val="28"/>
        </w:rPr>
        <w:t>.</w:t>
      </w:r>
    </w:p>
    <w:p w14:paraId="4379BFE3" w14:textId="0F68DE40" w:rsidR="009025B7" w:rsidRPr="000E3C6F" w:rsidRDefault="00143B4D" w:rsidP="00101951">
      <w:pPr>
        <w:pStyle w:val="11"/>
        <w:numPr>
          <w:ilvl w:val="2"/>
          <w:numId w:val="14"/>
        </w:numPr>
        <w:spacing w:before="0" w:line="240" w:lineRule="auto"/>
        <w:ind w:left="0"/>
        <w:jc w:val="both"/>
        <w:rPr>
          <w:sz w:val="28"/>
          <w:szCs w:val="28"/>
        </w:rPr>
      </w:pPr>
      <w:bookmarkStart w:id="34" w:name="h.epq8lkm56hic"/>
      <w:bookmarkEnd w:id="34"/>
      <w:r w:rsidRPr="000E3C6F">
        <w:rPr>
          <w:sz w:val="28"/>
          <w:szCs w:val="28"/>
        </w:rPr>
        <w:t>П</w:t>
      </w:r>
      <w:r w:rsidR="00BA0C2A" w:rsidRPr="000E3C6F">
        <w:rPr>
          <w:caps w:val="0"/>
          <w:sz w:val="28"/>
          <w:szCs w:val="28"/>
        </w:rPr>
        <w:t>рава субъектов персональных данных при обработке их персональных данных в целях продвижения товаров, работ, услуг на рынке, а также в целях политической агитации</w:t>
      </w:r>
    </w:p>
    <w:p w14:paraId="30C338EA" w14:textId="606E5852" w:rsidR="009025B7" w:rsidRPr="000E3C6F" w:rsidRDefault="00143B4D" w:rsidP="00101951">
      <w:pPr>
        <w:pStyle w:val="44"/>
        <w:spacing w:line="240" w:lineRule="auto"/>
        <w:ind w:left="0"/>
        <w:rPr>
          <w:sz w:val="28"/>
          <w:szCs w:val="28"/>
        </w:rPr>
      </w:pPr>
      <w:r w:rsidRPr="000E3C6F">
        <w:rPr>
          <w:sz w:val="28"/>
          <w:szCs w:val="28"/>
        </w:rPr>
        <w:t xml:space="preserve">Обработка персональных данных в целях продвижения товаров, работ, услуг на рынке путем осуществления прямых контактов с потенциальным потребителем с помощью средств связи, а также в целях политической агитации </w:t>
      </w:r>
      <w:r w:rsidR="00101951" w:rsidRPr="000E3C6F">
        <w:rPr>
          <w:color w:val="auto"/>
          <w:sz w:val="28"/>
          <w:szCs w:val="28"/>
        </w:rPr>
        <w:t>ОСЗН</w:t>
      </w:r>
      <w:r w:rsidRPr="000E3C6F">
        <w:rPr>
          <w:sz w:val="28"/>
          <w:szCs w:val="28"/>
        </w:rPr>
        <w:t xml:space="preserve"> не осуществляется.</w:t>
      </w:r>
    </w:p>
    <w:p w14:paraId="4C6B2D7E" w14:textId="4F2BA505" w:rsidR="009025B7" w:rsidRPr="000E3C6F" w:rsidRDefault="00143B4D" w:rsidP="00101951">
      <w:pPr>
        <w:pStyle w:val="11"/>
        <w:numPr>
          <w:ilvl w:val="2"/>
          <w:numId w:val="14"/>
        </w:numPr>
        <w:spacing w:before="0" w:line="240" w:lineRule="auto"/>
        <w:ind w:left="0"/>
        <w:jc w:val="both"/>
        <w:rPr>
          <w:sz w:val="28"/>
          <w:szCs w:val="28"/>
        </w:rPr>
      </w:pPr>
      <w:bookmarkStart w:id="35" w:name="h.nlnqdtqnfwvz"/>
      <w:bookmarkEnd w:id="35"/>
      <w:r w:rsidRPr="000E3C6F">
        <w:rPr>
          <w:sz w:val="28"/>
          <w:szCs w:val="28"/>
        </w:rPr>
        <w:t>П</w:t>
      </w:r>
      <w:r w:rsidR="00BA0C2A" w:rsidRPr="000E3C6F">
        <w:rPr>
          <w:caps w:val="0"/>
          <w:sz w:val="28"/>
          <w:szCs w:val="28"/>
        </w:rPr>
        <w:t>рава субъектов персональных данных при принятии решений на основании исключительно автоматизированной обработки их персональных данных</w:t>
      </w:r>
    </w:p>
    <w:p w14:paraId="46BD155D" w14:textId="093B25CE" w:rsidR="009025B7" w:rsidRPr="000E3C6F" w:rsidRDefault="00143B4D" w:rsidP="00101951">
      <w:pPr>
        <w:pStyle w:val="44"/>
        <w:tabs>
          <w:tab w:val="clear" w:pos="1865"/>
        </w:tabs>
        <w:spacing w:line="240" w:lineRule="auto"/>
        <w:ind w:left="0"/>
        <w:rPr>
          <w:sz w:val="28"/>
          <w:szCs w:val="28"/>
        </w:rPr>
      </w:pPr>
      <w:r w:rsidRPr="000E3C6F">
        <w:rPr>
          <w:sz w:val="28"/>
          <w:szCs w:val="28"/>
        </w:rPr>
        <w:t xml:space="preserve">Принятие на основании исключительно автоматизированной обработки персональных данных решений, порождающих юридические последствия в отношении субъекта персональных данных или иным образом затрагивающих его права и законные интересы, </w:t>
      </w:r>
      <w:r w:rsidR="00101951" w:rsidRPr="000E3C6F">
        <w:rPr>
          <w:color w:val="auto"/>
          <w:sz w:val="28"/>
          <w:szCs w:val="28"/>
        </w:rPr>
        <w:t>ОСЗН</w:t>
      </w:r>
      <w:r w:rsidRPr="000E3C6F">
        <w:rPr>
          <w:sz w:val="28"/>
          <w:szCs w:val="28"/>
        </w:rPr>
        <w:t xml:space="preserve"> не осуществляется.</w:t>
      </w:r>
    </w:p>
    <w:p w14:paraId="5EE95B6A" w14:textId="74855AD0" w:rsidR="009025B7" w:rsidRPr="000E3C6F" w:rsidRDefault="00143B4D" w:rsidP="00101951">
      <w:pPr>
        <w:pStyle w:val="11"/>
        <w:numPr>
          <w:ilvl w:val="2"/>
          <w:numId w:val="14"/>
        </w:numPr>
        <w:spacing w:before="0" w:line="240" w:lineRule="auto"/>
        <w:ind w:left="0"/>
        <w:jc w:val="both"/>
        <w:rPr>
          <w:sz w:val="28"/>
          <w:szCs w:val="28"/>
        </w:rPr>
      </w:pPr>
      <w:bookmarkStart w:id="36" w:name="h.mi2hrakx8bgh"/>
      <w:bookmarkEnd w:id="36"/>
      <w:r w:rsidRPr="000E3C6F">
        <w:rPr>
          <w:sz w:val="28"/>
          <w:szCs w:val="28"/>
        </w:rPr>
        <w:lastRenderedPageBreak/>
        <w:t>П</w:t>
      </w:r>
      <w:r w:rsidR="00BA0C2A" w:rsidRPr="000E3C6F">
        <w:rPr>
          <w:caps w:val="0"/>
          <w:sz w:val="28"/>
          <w:szCs w:val="28"/>
        </w:rPr>
        <w:t xml:space="preserve">раво на обжалование действий или бездействия </w:t>
      </w:r>
      <w:r w:rsidR="00101951" w:rsidRPr="000E3C6F">
        <w:rPr>
          <w:color w:val="auto"/>
          <w:sz w:val="28"/>
          <w:szCs w:val="28"/>
        </w:rPr>
        <w:t>ОСЗН</w:t>
      </w:r>
    </w:p>
    <w:p w14:paraId="3964C80D" w14:textId="37CC0019" w:rsidR="009025B7" w:rsidRPr="000E3C6F" w:rsidRDefault="00143B4D" w:rsidP="00101951">
      <w:pPr>
        <w:pStyle w:val="44"/>
        <w:tabs>
          <w:tab w:val="clear" w:pos="1865"/>
        </w:tabs>
        <w:spacing w:line="240" w:lineRule="auto"/>
        <w:ind w:left="0"/>
        <w:rPr>
          <w:sz w:val="28"/>
          <w:szCs w:val="28"/>
        </w:rPr>
      </w:pPr>
      <w:r w:rsidRPr="000E3C6F">
        <w:rPr>
          <w:sz w:val="28"/>
          <w:szCs w:val="28"/>
        </w:rPr>
        <w:t xml:space="preserve">Если субъект персональных данных считает, что </w:t>
      </w:r>
      <w:r w:rsidR="00101951" w:rsidRPr="000E3C6F">
        <w:rPr>
          <w:color w:val="auto"/>
          <w:sz w:val="28"/>
          <w:szCs w:val="28"/>
        </w:rPr>
        <w:t>ОСЗН</w:t>
      </w:r>
      <w:r w:rsidRPr="000E3C6F">
        <w:rPr>
          <w:sz w:val="28"/>
          <w:szCs w:val="28"/>
        </w:rPr>
        <w:t xml:space="preserve"> осуществляет обработку его персональных данных с нарушением требований Федерального закона «О персональных данных» или иным образом нарушает его права и свободы, субъект персональных данных вправе обжаловать действия или бездействие </w:t>
      </w:r>
      <w:r w:rsidR="00101951" w:rsidRPr="000E3C6F">
        <w:rPr>
          <w:color w:val="auto"/>
          <w:sz w:val="28"/>
          <w:szCs w:val="28"/>
        </w:rPr>
        <w:t>ОСЗН</w:t>
      </w:r>
      <w:r w:rsidRPr="000E3C6F">
        <w:rPr>
          <w:sz w:val="28"/>
          <w:szCs w:val="28"/>
        </w:rPr>
        <w:t xml:space="preserve"> в уполномоченный орган по защите прав субъектов персональных данных или в судебном порядке.</w:t>
      </w:r>
    </w:p>
    <w:p w14:paraId="6A5B6CB1" w14:textId="4B307824" w:rsidR="009025B7" w:rsidRPr="000E3C6F" w:rsidRDefault="00143B4D" w:rsidP="00101951">
      <w:pPr>
        <w:pStyle w:val="44"/>
        <w:tabs>
          <w:tab w:val="clear" w:pos="1865"/>
        </w:tabs>
        <w:spacing w:line="240" w:lineRule="auto"/>
        <w:ind w:left="0"/>
        <w:rPr>
          <w:sz w:val="28"/>
          <w:szCs w:val="28"/>
        </w:rPr>
      </w:pPr>
      <w:r w:rsidRPr="000E3C6F">
        <w:rPr>
          <w:sz w:val="28"/>
          <w:szCs w:val="28"/>
        </w:rPr>
        <w:t>Субъект персональных данных имеет право на защиту своих прав и законных интересов, в том числе на возмещение убытков и (или) компенсацию морального вреда в судебном порядке.</w:t>
      </w:r>
    </w:p>
    <w:p w14:paraId="1D7DCE27" w14:textId="77777777" w:rsidR="0003511B" w:rsidRPr="000E3C6F" w:rsidRDefault="0003511B" w:rsidP="00101951">
      <w:pPr>
        <w:pStyle w:val="44"/>
        <w:tabs>
          <w:tab w:val="clear" w:pos="1865"/>
        </w:tabs>
        <w:spacing w:line="240" w:lineRule="auto"/>
        <w:ind w:left="0"/>
        <w:rPr>
          <w:sz w:val="28"/>
          <w:szCs w:val="28"/>
        </w:rPr>
      </w:pPr>
    </w:p>
    <w:p w14:paraId="5065B790" w14:textId="77777777" w:rsidR="009025B7" w:rsidRPr="000E3C6F" w:rsidRDefault="00143B4D" w:rsidP="00101951">
      <w:pPr>
        <w:pStyle w:val="2"/>
        <w:spacing w:line="240" w:lineRule="auto"/>
        <w:ind w:left="0"/>
        <w:rPr>
          <w:b/>
          <w:bCs/>
          <w:sz w:val="28"/>
          <w:szCs w:val="28"/>
        </w:rPr>
      </w:pPr>
      <w:bookmarkStart w:id="37" w:name="h.gui9t4etpf7v"/>
      <w:bookmarkEnd w:id="37"/>
      <w:r w:rsidRPr="000E3C6F">
        <w:rPr>
          <w:b/>
          <w:bCs/>
          <w:sz w:val="28"/>
          <w:szCs w:val="28"/>
        </w:rPr>
        <w:t>Обязанности оператора</w:t>
      </w:r>
    </w:p>
    <w:p w14:paraId="693FF36A" w14:textId="4FD896DF" w:rsidR="009025B7" w:rsidRPr="000E3C6F" w:rsidRDefault="00143B4D" w:rsidP="00101951">
      <w:pPr>
        <w:pStyle w:val="11"/>
        <w:numPr>
          <w:ilvl w:val="2"/>
          <w:numId w:val="14"/>
        </w:numPr>
        <w:spacing w:before="0" w:line="240" w:lineRule="auto"/>
        <w:ind w:left="0"/>
        <w:jc w:val="both"/>
        <w:rPr>
          <w:sz w:val="28"/>
          <w:szCs w:val="28"/>
        </w:rPr>
      </w:pPr>
      <w:bookmarkStart w:id="38" w:name="h.wu6y1svvdh38"/>
      <w:bookmarkEnd w:id="38"/>
      <w:r w:rsidRPr="000E3C6F">
        <w:rPr>
          <w:sz w:val="28"/>
          <w:szCs w:val="28"/>
        </w:rPr>
        <w:t>О</w:t>
      </w:r>
      <w:r w:rsidR="00E44122" w:rsidRPr="000E3C6F">
        <w:rPr>
          <w:caps w:val="0"/>
          <w:sz w:val="28"/>
          <w:szCs w:val="28"/>
        </w:rPr>
        <w:t>бязанности оператора при сборе персональных данных</w:t>
      </w:r>
    </w:p>
    <w:p w14:paraId="556A1D1F" w14:textId="535AB73D" w:rsidR="009025B7" w:rsidRPr="000E3C6F" w:rsidRDefault="00143B4D" w:rsidP="00101951">
      <w:pPr>
        <w:pStyle w:val="44"/>
        <w:spacing w:line="240" w:lineRule="auto"/>
        <w:ind w:left="0"/>
        <w:rPr>
          <w:sz w:val="28"/>
          <w:szCs w:val="28"/>
        </w:rPr>
      </w:pPr>
      <w:r w:rsidRPr="000E3C6F">
        <w:rPr>
          <w:sz w:val="28"/>
          <w:szCs w:val="28"/>
        </w:rPr>
        <w:t xml:space="preserve">При сборе персональных данных </w:t>
      </w:r>
      <w:r w:rsidR="00101951" w:rsidRPr="000E3C6F">
        <w:rPr>
          <w:color w:val="auto"/>
          <w:sz w:val="28"/>
          <w:szCs w:val="28"/>
        </w:rPr>
        <w:t>ОСЗН</w:t>
      </w:r>
      <w:r w:rsidRPr="000E3C6F">
        <w:rPr>
          <w:sz w:val="28"/>
          <w:szCs w:val="28"/>
        </w:rPr>
        <w:t xml:space="preserve"> предоставляет субъекту персональных данных по его просьбе запрашиваемую информацию, касающуюся обработки его персональных данных в соответствии с частью 7 статьи 14 Федерального закона «О персональных данных».</w:t>
      </w:r>
    </w:p>
    <w:p w14:paraId="62EC1284" w14:textId="2D4BC18F" w:rsidR="009025B7" w:rsidRPr="000E3C6F" w:rsidRDefault="00143B4D" w:rsidP="00101951">
      <w:pPr>
        <w:pStyle w:val="44"/>
        <w:spacing w:line="240" w:lineRule="auto"/>
        <w:ind w:left="0"/>
        <w:rPr>
          <w:sz w:val="28"/>
          <w:szCs w:val="28"/>
        </w:rPr>
      </w:pPr>
      <w:r w:rsidRPr="000E3C6F">
        <w:rPr>
          <w:sz w:val="28"/>
          <w:szCs w:val="28"/>
        </w:rPr>
        <w:t xml:space="preserve">Если предоставление персональных данных является обязательным в соответствии с федеральным законом, </w:t>
      </w:r>
      <w:r w:rsidR="00101951" w:rsidRPr="000E3C6F">
        <w:rPr>
          <w:color w:val="auto"/>
          <w:sz w:val="28"/>
          <w:szCs w:val="28"/>
        </w:rPr>
        <w:t>ОСЗН</w:t>
      </w:r>
      <w:r w:rsidRPr="000E3C6F">
        <w:rPr>
          <w:sz w:val="28"/>
          <w:szCs w:val="28"/>
        </w:rPr>
        <w:t xml:space="preserve"> разъясняет субъекту персональных данных юридические последствия отказа предоставить его персональные данные.</w:t>
      </w:r>
    </w:p>
    <w:p w14:paraId="158F2D25" w14:textId="054982CC" w:rsidR="009025B7" w:rsidRPr="000E3C6F" w:rsidRDefault="00143B4D" w:rsidP="00101951">
      <w:pPr>
        <w:pStyle w:val="44"/>
        <w:spacing w:line="240" w:lineRule="auto"/>
        <w:ind w:left="0"/>
        <w:rPr>
          <w:sz w:val="28"/>
          <w:szCs w:val="28"/>
        </w:rPr>
      </w:pPr>
      <w:r w:rsidRPr="000E3C6F">
        <w:rPr>
          <w:sz w:val="28"/>
          <w:szCs w:val="28"/>
        </w:rPr>
        <w:t xml:space="preserve">Если персональные данные получены не от субъекта персональных данных, </w:t>
      </w:r>
      <w:r w:rsidR="00101951" w:rsidRPr="000E3C6F">
        <w:rPr>
          <w:color w:val="auto"/>
          <w:sz w:val="28"/>
          <w:szCs w:val="28"/>
        </w:rPr>
        <w:t>ОСЗН</w:t>
      </w:r>
      <w:r w:rsidRPr="000E3C6F">
        <w:rPr>
          <w:sz w:val="28"/>
          <w:szCs w:val="28"/>
        </w:rPr>
        <w:t xml:space="preserve"> до начала обработки таких персональных данных предоставляет субъекту персональных данных следующую информацию (далее – информация, сообщаемая при получении персональных данных не от субъекта персональных данных):</w:t>
      </w:r>
    </w:p>
    <w:p w14:paraId="30C39A17" w14:textId="77777777" w:rsidR="009025B7" w:rsidRPr="000E3C6F" w:rsidRDefault="00143B4D" w:rsidP="00101951">
      <w:pPr>
        <w:pStyle w:val="125"/>
        <w:spacing w:line="240" w:lineRule="auto"/>
        <w:rPr>
          <w:sz w:val="28"/>
          <w:szCs w:val="28"/>
        </w:rPr>
      </w:pPr>
      <w:r w:rsidRPr="000E3C6F">
        <w:rPr>
          <w:sz w:val="28"/>
          <w:szCs w:val="28"/>
        </w:rPr>
        <w:t>1) наименование либо фамилия, имя, отчество и адрес Оператора или представителя Оператора;</w:t>
      </w:r>
    </w:p>
    <w:p w14:paraId="5AFB404B" w14:textId="77777777" w:rsidR="009025B7" w:rsidRPr="000E3C6F" w:rsidRDefault="00143B4D" w:rsidP="00101951">
      <w:pPr>
        <w:pStyle w:val="125"/>
        <w:spacing w:line="240" w:lineRule="auto"/>
        <w:rPr>
          <w:sz w:val="28"/>
          <w:szCs w:val="28"/>
        </w:rPr>
      </w:pPr>
      <w:r w:rsidRPr="000E3C6F">
        <w:rPr>
          <w:sz w:val="28"/>
          <w:szCs w:val="28"/>
        </w:rPr>
        <w:t>2) цель обработки персональных данных и ее правовое основание;</w:t>
      </w:r>
    </w:p>
    <w:p w14:paraId="73DE5236" w14:textId="77777777" w:rsidR="009025B7" w:rsidRPr="000E3C6F" w:rsidRDefault="00143B4D" w:rsidP="00101951">
      <w:pPr>
        <w:pStyle w:val="125"/>
        <w:spacing w:line="240" w:lineRule="auto"/>
        <w:rPr>
          <w:sz w:val="28"/>
          <w:szCs w:val="28"/>
        </w:rPr>
      </w:pPr>
      <w:r w:rsidRPr="000E3C6F">
        <w:rPr>
          <w:sz w:val="28"/>
          <w:szCs w:val="28"/>
        </w:rPr>
        <w:t>3) предполагаемые пользователи персональных данных;</w:t>
      </w:r>
    </w:p>
    <w:p w14:paraId="3304E112" w14:textId="77777777" w:rsidR="009025B7" w:rsidRPr="000E3C6F" w:rsidRDefault="00143B4D" w:rsidP="00101951">
      <w:pPr>
        <w:pStyle w:val="125"/>
        <w:spacing w:line="240" w:lineRule="auto"/>
        <w:rPr>
          <w:sz w:val="28"/>
          <w:szCs w:val="28"/>
        </w:rPr>
      </w:pPr>
      <w:r w:rsidRPr="000E3C6F">
        <w:rPr>
          <w:sz w:val="28"/>
          <w:szCs w:val="28"/>
        </w:rPr>
        <w:t>4) установленные Федеральным законом «О персональных данных» права субъекта персональных данных;</w:t>
      </w:r>
    </w:p>
    <w:p w14:paraId="5D3B4854" w14:textId="77777777" w:rsidR="009025B7" w:rsidRPr="000E3C6F" w:rsidRDefault="00143B4D" w:rsidP="00101951">
      <w:pPr>
        <w:pStyle w:val="125"/>
        <w:spacing w:line="240" w:lineRule="auto"/>
        <w:rPr>
          <w:sz w:val="28"/>
          <w:szCs w:val="28"/>
        </w:rPr>
      </w:pPr>
      <w:r w:rsidRPr="000E3C6F">
        <w:rPr>
          <w:sz w:val="28"/>
          <w:szCs w:val="28"/>
        </w:rPr>
        <w:t>5) источник получения персональных данных.</w:t>
      </w:r>
    </w:p>
    <w:p w14:paraId="4652A1B8" w14:textId="5170FC27" w:rsidR="009025B7" w:rsidRPr="000E3C6F" w:rsidRDefault="00101951" w:rsidP="00101951">
      <w:pPr>
        <w:pStyle w:val="44"/>
        <w:spacing w:line="240" w:lineRule="auto"/>
        <w:ind w:left="0"/>
        <w:rPr>
          <w:sz w:val="28"/>
          <w:szCs w:val="28"/>
        </w:rPr>
      </w:pPr>
      <w:r w:rsidRPr="000E3C6F">
        <w:rPr>
          <w:color w:val="auto"/>
          <w:sz w:val="28"/>
          <w:szCs w:val="28"/>
        </w:rPr>
        <w:t>ОСЗН</w:t>
      </w:r>
      <w:r w:rsidR="00143B4D" w:rsidRPr="000E3C6F">
        <w:rPr>
          <w:sz w:val="28"/>
          <w:szCs w:val="28"/>
        </w:rPr>
        <w:t xml:space="preserve"> не предоставляет субъекту информацию, сообщаемую при получении персональных данных не от субъекта персональных данных, в случаях, если:</w:t>
      </w:r>
    </w:p>
    <w:p w14:paraId="6B12FC90" w14:textId="182AD736" w:rsidR="009025B7" w:rsidRPr="000E3C6F" w:rsidRDefault="00143B4D" w:rsidP="00101951">
      <w:pPr>
        <w:pStyle w:val="125"/>
        <w:spacing w:line="240" w:lineRule="auto"/>
        <w:rPr>
          <w:sz w:val="28"/>
          <w:szCs w:val="28"/>
        </w:rPr>
      </w:pPr>
      <w:r w:rsidRPr="000E3C6F">
        <w:rPr>
          <w:sz w:val="28"/>
          <w:szCs w:val="28"/>
        </w:rPr>
        <w:t xml:space="preserve">1) субъект персональных данных уведомлен об осуществлении обработки его персональных данных </w:t>
      </w:r>
      <w:r w:rsidR="00101951" w:rsidRPr="000E3C6F">
        <w:rPr>
          <w:color w:val="auto"/>
          <w:sz w:val="28"/>
          <w:szCs w:val="28"/>
        </w:rPr>
        <w:t>ОСЗН</w:t>
      </w:r>
      <w:r w:rsidRPr="000E3C6F">
        <w:rPr>
          <w:sz w:val="28"/>
          <w:szCs w:val="28"/>
        </w:rPr>
        <w:t>;</w:t>
      </w:r>
    </w:p>
    <w:p w14:paraId="52700FA8" w14:textId="442793EF" w:rsidR="009025B7" w:rsidRPr="000E3C6F" w:rsidRDefault="00143B4D" w:rsidP="00101951">
      <w:pPr>
        <w:pStyle w:val="125"/>
        <w:spacing w:line="240" w:lineRule="auto"/>
        <w:rPr>
          <w:sz w:val="28"/>
          <w:szCs w:val="28"/>
        </w:rPr>
      </w:pPr>
      <w:r w:rsidRPr="000E3C6F">
        <w:rPr>
          <w:sz w:val="28"/>
          <w:szCs w:val="28"/>
        </w:rPr>
        <w:t xml:space="preserve">2) персональные данные получены </w:t>
      </w:r>
      <w:r w:rsidR="00101951" w:rsidRPr="000E3C6F">
        <w:rPr>
          <w:color w:val="auto"/>
          <w:sz w:val="28"/>
          <w:szCs w:val="28"/>
        </w:rPr>
        <w:t>ОСЗН</w:t>
      </w:r>
      <w:r w:rsidRPr="000E3C6F">
        <w:rPr>
          <w:sz w:val="28"/>
          <w:szCs w:val="28"/>
        </w:rPr>
        <w:t xml:space="preserve"> на основании федерального закона или в связи с исполнением договора, стороной которого либо выгодоприобретателем или </w:t>
      </w:r>
      <w:r w:rsidR="00721CAF" w:rsidRPr="000E3C6F">
        <w:rPr>
          <w:sz w:val="28"/>
          <w:szCs w:val="28"/>
        </w:rPr>
        <w:t>поручителем,</w:t>
      </w:r>
      <w:r w:rsidRPr="000E3C6F">
        <w:rPr>
          <w:sz w:val="28"/>
          <w:szCs w:val="28"/>
        </w:rPr>
        <w:t xml:space="preserve"> по которому является субъект персональных данных;</w:t>
      </w:r>
    </w:p>
    <w:p w14:paraId="301576E0" w14:textId="77777777" w:rsidR="009025B7" w:rsidRPr="000E3C6F" w:rsidRDefault="00143B4D" w:rsidP="00101951">
      <w:pPr>
        <w:pStyle w:val="125"/>
        <w:spacing w:line="240" w:lineRule="auto"/>
        <w:rPr>
          <w:sz w:val="28"/>
          <w:szCs w:val="28"/>
        </w:rPr>
      </w:pPr>
      <w:r w:rsidRPr="000E3C6F">
        <w:rPr>
          <w:sz w:val="28"/>
          <w:szCs w:val="28"/>
        </w:rPr>
        <w:t>3) обработка персональных данных, разрешенных субъектом персональных данных для распространения, осуществляется с соблюдением запретов и условий, предусмотренных статьей 10.1 Федерального закона «О персональных данных»;</w:t>
      </w:r>
    </w:p>
    <w:p w14:paraId="427E36DB" w14:textId="2D477D51" w:rsidR="009025B7" w:rsidRPr="000E3C6F" w:rsidRDefault="00143B4D" w:rsidP="00101951">
      <w:pPr>
        <w:pStyle w:val="125"/>
        <w:spacing w:line="240" w:lineRule="auto"/>
        <w:rPr>
          <w:sz w:val="28"/>
          <w:szCs w:val="28"/>
        </w:rPr>
      </w:pPr>
      <w:r w:rsidRPr="000E3C6F">
        <w:rPr>
          <w:sz w:val="28"/>
          <w:szCs w:val="28"/>
        </w:rPr>
        <w:t xml:space="preserve">4) </w:t>
      </w:r>
      <w:r w:rsidR="00101951" w:rsidRPr="000E3C6F">
        <w:rPr>
          <w:color w:val="auto"/>
          <w:sz w:val="28"/>
          <w:szCs w:val="28"/>
        </w:rPr>
        <w:t>ОСЗН</w:t>
      </w:r>
      <w:r w:rsidRPr="000E3C6F">
        <w:rPr>
          <w:sz w:val="28"/>
          <w:szCs w:val="28"/>
        </w:rPr>
        <w:t xml:space="preserve"> осуществляет обработку персональных данных для статистических или иных исследовательских целей, для осуществления профессиональной деятельности журналиста либо научной, литературной или иной творческой деятельности, если при этом не нарушаются права и законные интересы субъекта персональных данных;</w:t>
      </w:r>
    </w:p>
    <w:p w14:paraId="7F0B5455" w14:textId="77777777" w:rsidR="009025B7" w:rsidRPr="000E3C6F" w:rsidRDefault="00143B4D" w:rsidP="00101951">
      <w:pPr>
        <w:pStyle w:val="125"/>
        <w:spacing w:line="240" w:lineRule="auto"/>
        <w:rPr>
          <w:sz w:val="28"/>
          <w:szCs w:val="28"/>
        </w:rPr>
      </w:pPr>
      <w:r w:rsidRPr="000E3C6F">
        <w:rPr>
          <w:sz w:val="28"/>
          <w:szCs w:val="28"/>
        </w:rPr>
        <w:lastRenderedPageBreak/>
        <w:t>5) предоставление субъекту персональных данных информации, сообщаемой при получении персональных данных не от субъекта персональных данных, нарушает права и законные интересы третьих лиц.</w:t>
      </w:r>
    </w:p>
    <w:p w14:paraId="70AF4CD8" w14:textId="3B54C7BA" w:rsidR="009025B7" w:rsidRPr="000E3C6F" w:rsidRDefault="00143B4D" w:rsidP="00101951">
      <w:pPr>
        <w:pStyle w:val="44"/>
        <w:spacing w:line="240" w:lineRule="auto"/>
        <w:ind w:left="0"/>
        <w:rPr>
          <w:sz w:val="28"/>
          <w:szCs w:val="28"/>
        </w:rPr>
      </w:pPr>
      <w:r w:rsidRPr="000E3C6F">
        <w:rPr>
          <w:sz w:val="28"/>
          <w:szCs w:val="28"/>
        </w:rPr>
        <w:t xml:space="preserve">При сборе персональных данных, в том числе посредством информационно-телекоммуникационной сети «Интернет», </w:t>
      </w:r>
      <w:r w:rsidR="00101951" w:rsidRPr="000E3C6F">
        <w:rPr>
          <w:color w:val="auto"/>
          <w:sz w:val="28"/>
          <w:szCs w:val="28"/>
        </w:rPr>
        <w:t>ОСЗН</w:t>
      </w:r>
      <w:r w:rsidRPr="000E3C6F">
        <w:rPr>
          <w:sz w:val="28"/>
          <w:szCs w:val="28"/>
        </w:rPr>
        <w:t xml:space="preserve"> обеспечивает запись, систематизацию, накопление, хранение, уточнение (обновление, изменение), извлечение персональных данных граждан Российской Федерации, обрабатываемых в следующих информационных системах:</w:t>
      </w:r>
    </w:p>
    <w:p w14:paraId="1023E000" w14:textId="29A54425" w:rsidR="009025B7" w:rsidRPr="000E3C6F" w:rsidRDefault="00143B4D" w:rsidP="00101951">
      <w:pPr>
        <w:pStyle w:val="5"/>
        <w:numPr>
          <w:ilvl w:val="0"/>
          <w:numId w:val="0"/>
        </w:numPr>
        <w:spacing w:line="240" w:lineRule="auto"/>
        <w:ind w:firstLine="709"/>
        <w:rPr>
          <w:sz w:val="28"/>
          <w:szCs w:val="28"/>
        </w:rPr>
      </w:pPr>
      <w:r w:rsidRPr="000E3C6F">
        <w:rPr>
          <w:sz w:val="28"/>
          <w:szCs w:val="28"/>
        </w:rPr>
        <w:t xml:space="preserve">Автоматизированная информационная система персональных данных </w:t>
      </w:r>
      <w:r w:rsidR="00101951" w:rsidRPr="000E3C6F">
        <w:rPr>
          <w:color w:val="auto"/>
          <w:sz w:val="28"/>
          <w:szCs w:val="28"/>
        </w:rPr>
        <w:t>ОСЗН</w:t>
      </w:r>
      <w:r w:rsidRPr="000E3C6F">
        <w:rPr>
          <w:sz w:val="28"/>
          <w:szCs w:val="28"/>
        </w:rPr>
        <w:t xml:space="preserve"> </w:t>
      </w:r>
      <w:r w:rsidR="000F1CAB" w:rsidRPr="000E3C6F">
        <w:rPr>
          <w:sz w:val="28"/>
          <w:szCs w:val="28"/>
        </w:rPr>
        <w:t xml:space="preserve">взаимодействует </w:t>
      </w:r>
      <w:r w:rsidRPr="000E3C6F">
        <w:rPr>
          <w:sz w:val="28"/>
          <w:szCs w:val="28"/>
        </w:rPr>
        <w:t>с использованием баз данных, находящихся на территории следующих стран:</w:t>
      </w:r>
    </w:p>
    <w:p w14:paraId="4B551845" w14:textId="77777777" w:rsidR="009025B7" w:rsidRPr="000E3C6F" w:rsidRDefault="00143B4D" w:rsidP="00101951">
      <w:pPr>
        <w:pStyle w:val="63"/>
        <w:spacing w:line="240" w:lineRule="auto"/>
        <w:ind w:left="0"/>
        <w:rPr>
          <w:sz w:val="28"/>
          <w:szCs w:val="28"/>
        </w:rPr>
      </w:pPr>
      <w:r w:rsidRPr="000E3C6F">
        <w:rPr>
          <w:sz w:val="28"/>
          <w:szCs w:val="28"/>
        </w:rPr>
        <w:t>Россия.</w:t>
      </w:r>
    </w:p>
    <w:p w14:paraId="46A262AA" w14:textId="1D47B601" w:rsidR="009025B7" w:rsidRPr="000E3C6F" w:rsidRDefault="00143B4D" w:rsidP="00101951">
      <w:pPr>
        <w:pStyle w:val="11"/>
        <w:numPr>
          <w:ilvl w:val="2"/>
          <w:numId w:val="14"/>
        </w:numPr>
        <w:spacing w:before="0" w:line="240" w:lineRule="auto"/>
        <w:ind w:left="0"/>
        <w:jc w:val="both"/>
        <w:rPr>
          <w:sz w:val="28"/>
          <w:szCs w:val="28"/>
        </w:rPr>
      </w:pPr>
      <w:r w:rsidRPr="000E3C6F">
        <w:rPr>
          <w:sz w:val="28"/>
          <w:szCs w:val="28"/>
        </w:rPr>
        <w:t>М</w:t>
      </w:r>
      <w:r w:rsidR="008F7A9E" w:rsidRPr="000E3C6F">
        <w:rPr>
          <w:caps w:val="0"/>
          <w:sz w:val="28"/>
          <w:szCs w:val="28"/>
        </w:rPr>
        <w:t xml:space="preserve">еры, направленные на обеспечение выполнения </w:t>
      </w:r>
      <w:r w:rsidR="00101951" w:rsidRPr="000E3C6F">
        <w:rPr>
          <w:color w:val="auto"/>
          <w:sz w:val="28"/>
          <w:szCs w:val="28"/>
        </w:rPr>
        <w:t>ОСЗН</w:t>
      </w:r>
      <w:r w:rsidR="008F7A9E" w:rsidRPr="000E3C6F">
        <w:rPr>
          <w:caps w:val="0"/>
          <w:sz w:val="28"/>
          <w:szCs w:val="28"/>
        </w:rPr>
        <w:t xml:space="preserve"> своих обязанностей</w:t>
      </w:r>
    </w:p>
    <w:p w14:paraId="5EAFF9F5" w14:textId="6B1DC867" w:rsidR="009025B7" w:rsidRPr="000E3C6F" w:rsidRDefault="00101951" w:rsidP="00101951">
      <w:pPr>
        <w:pStyle w:val="44"/>
        <w:spacing w:line="240" w:lineRule="auto"/>
        <w:ind w:left="0"/>
        <w:rPr>
          <w:sz w:val="28"/>
          <w:szCs w:val="28"/>
        </w:rPr>
      </w:pPr>
      <w:r w:rsidRPr="000E3C6F">
        <w:rPr>
          <w:color w:val="auto"/>
          <w:sz w:val="28"/>
          <w:szCs w:val="28"/>
        </w:rPr>
        <w:t>ОСЗН</w:t>
      </w:r>
      <w:r w:rsidR="00143B4D" w:rsidRPr="000E3C6F">
        <w:rPr>
          <w:sz w:val="28"/>
          <w:szCs w:val="28"/>
        </w:rPr>
        <w:t xml:space="preserve"> принимает меры, необходимые и достаточные для обеспечения выполнения своих обязанностей. </w:t>
      </w:r>
      <w:r w:rsidRPr="000E3C6F">
        <w:rPr>
          <w:color w:val="auto"/>
          <w:sz w:val="28"/>
          <w:szCs w:val="28"/>
        </w:rPr>
        <w:t>ОСЗН</w:t>
      </w:r>
      <w:r w:rsidR="00143B4D" w:rsidRPr="000E3C6F">
        <w:rPr>
          <w:sz w:val="28"/>
          <w:szCs w:val="28"/>
        </w:rPr>
        <w:t xml:space="preserve"> самостоятельно определяет состав и перечень мер, необходимых и достаточных для обеспечения выполнения обязанностей, если иное не предусмотрено федеральными законами. К таким мерам, в частности, относятся:</w:t>
      </w:r>
    </w:p>
    <w:p w14:paraId="201522EB" w14:textId="77777777" w:rsidR="009025B7" w:rsidRPr="000E3C6F" w:rsidRDefault="00143B4D" w:rsidP="00101951">
      <w:pPr>
        <w:pStyle w:val="125"/>
        <w:spacing w:line="240" w:lineRule="auto"/>
        <w:rPr>
          <w:sz w:val="28"/>
          <w:szCs w:val="28"/>
        </w:rPr>
      </w:pPr>
      <w:r w:rsidRPr="000E3C6F">
        <w:rPr>
          <w:sz w:val="28"/>
          <w:szCs w:val="28"/>
        </w:rPr>
        <w:t>1) назначение ответственного за организацию обработки персональных данных;</w:t>
      </w:r>
    </w:p>
    <w:p w14:paraId="65E94EF6" w14:textId="77777777" w:rsidR="009025B7" w:rsidRPr="000E3C6F" w:rsidRDefault="00143B4D" w:rsidP="00101951">
      <w:pPr>
        <w:pStyle w:val="125"/>
        <w:spacing w:line="240" w:lineRule="auto"/>
        <w:rPr>
          <w:sz w:val="28"/>
          <w:szCs w:val="28"/>
        </w:rPr>
      </w:pPr>
      <w:r w:rsidRPr="000E3C6F">
        <w:rPr>
          <w:sz w:val="28"/>
          <w:szCs w:val="28"/>
        </w:rPr>
        <w:t>2) издание Политики, локальных актов по вопросам обработки персональных данных, а также локальных актов, устанавливающих процедуры, направленные на предотвращение и выявление нарушений законодательства Российской Федерации, устранение последствий таких нарушений;</w:t>
      </w:r>
    </w:p>
    <w:p w14:paraId="4287190C" w14:textId="77777777" w:rsidR="009025B7" w:rsidRPr="000E3C6F" w:rsidRDefault="00143B4D" w:rsidP="00101951">
      <w:pPr>
        <w:pStyle w:val="125"/>
        <w:spacing w:line="240" w:lineRule="auto"/>
        <w:rPr>
          <w:sz w:val="28"/>
          <w:szCs w:val="28"/>
        </w:rPr>
      </w:pPr>
      <w:r w:rsidRPr="000E3C6F">
        <w:rPr>
          <w:sz w:val="28"/>
          <w:szCs w:val="28"/>
        </w:rPr>
        <w:t>3) применение правовых, организационных и технических мер по обеспечению безопасности персональных данных;</w:t>
      </w:r>
    </w:p>
    <w:p w14:paraId="53D8A77E" w14:textId="77907376" w:rsidR="009025B7" w:rsidRPr="000E3C6F" w:rsidRDefault="00143B4D" w:rsidP="00101951">
      <w:pPr>
        <w:pStyle w:val="125"/>
        <w:spacing w:line="240" w:lineRule="auto"/>
        <w:rPr>
          <w:sz w:val="28"/>
          <w:szCs w:val="28"/>
        </w:rPr>
      </w:pPr>
      <w:r w:rsidRPr="000E3C6F">
        <w:rPr>
          <w:sz w:val="28"/>
          <w:szCs w:val="28"/>
        </w:rPr>
        <w:t xml:space="preserve">4) осуществление внутреннего контроля и (или) аудита соответствия обработки персональных данных требованиям к защите персональных данных, Политике, локальным актам </w:t>
      </w:r>
      <w:r w:rsidR="00101951" w:rsidRPr="000E3C6F">
        <w:rPr>
          <w:color w:val="auto"/>
          <w:sz w:val="28"/>
          <w:szCs w:val="28"/>
        </w:rPr>
        <w:t>ОСЗН</w:t>
      </w:r>
      <w:r w:rsidRPr="000E3C6F">
        <w:rPr>
          <w:sz w:val="28"/>
          <w:szCs w:val="28"/>
        </w:rPr>
        <w:t>;</w:t>
      </w:r>
    </w:p>
    <w:p w14:paraId="399E6736" w14:textId="529AC3A7" w:rsidR="009025B7" w:rsidRPr="000E3C6F" w:rsidRDefault="00143B4D" w:rsidP="00101951">
      <w:pPr>
        <w:pStyle w:val="125"/>
        <w:spacing w:line="240" w:lineRule="auto"/>
        <w:rPr>
          <w:sz w:val="28"/>
          <w:szCs w:val="28"/>
        </w:rPr>
      </w:pPr>
      <w:r w:rsidRPr="000E3C6F">
        <w:rPr>
          <w:sz w:val="28"/>
          <w:szCs w:val="28"/>
        </w:rPr>
        <w:t xml:space="preserve">5) оценка вреда, который может быть причинен субъектам персональных данных в случае нарушения Федерального закона «О персональных данных», соотношение указанного вреда и принимаемых </w:t>
      </w:r>
      <w:r w:rsidR="00101951" w:rsidRPr="000E3C6F">
        <w:rPr>
          <w:color w:val="auto"/>
          <w:sz w:val="28"/>
          <w:szCs w:val="28"/>
        </w:rPr>
        <w:t>ОСЗН</w:t>
      </w:r>
      <w:r w:rsidRPr="000E3C6F">
        <w:rPr>
          <w:sz w:val="28"/>
          <w:szCs w:val="28"/>
        </w:rPr>
        <w:t xml:space="preserve"> мер, направленных на обеспечение выполнения обязанностей, предусмотренных Федеральным законом «О персональных данных»;</w:t>
      </w:r>
    </w:p>
    <w:p w14:paraId="0CEA65AD" w14:textId="30F60F67" w:rsidR="009025B7" w:rsidRPr="000E3C6F" w:rsidRDefault="00143B4D" w:rsidP="00101951">
      <w:pPr>
        <w:pStyle w:val="125"/>
        <w:spacing w:line="240" w:lineRule="auto"/>
        <w:rPr>
          <w:sz w:val="28"/>
          <w:szCs w:val="28"/>
        </w:rPr>
      </w:pPr>
      <w:r w:rsidRPr="000E3C6F">
        <w:rPr>
          <w:sz w:val="28"/>
          <w:szCs w:val="28"/>
        </w:rPr>
        <w:t xml:space="preserve">6) ознакомление сотрудников </w:t>
      </w:r>
      <w:r w:rsidR="00101951" w:rsidRPr="000E3C6F">
        <w:rPr>
          <w:color w:val="auto"/>
          <w:sz w:val="28"/>
          <w:szCs w:val="28"/>
        </w:rPr>
        <w:t>ОСЗН</w:t>
      </w:r>
      <w:r w:rsidRPr="000E3C6F">
        <w:rPr>
          <w:sz w:val="28"/>
          <w:szCs w:val="28"/>
        </w:rPr>
        <w:t>, непосредственно осуществляющих обработку персональных данных, с положениями законодательства Российской Федерации о персональных данных, в том числе требованиями к защите персональных данных, документами, Политикой, локальными актами по вопросам обработки персональных данных, и (или) обучение указанных сотрудников.</w:t>
      </w:r>
    </w:p>
    <w:p w14:paraId="174B5645" w14:textId="50229899" w:rsidR="009025B7" w:rsidRPr="000E3C6F" w:rsidRDefault="00143B4D" w:rsidP="00101951">
      <w:pPr>
        <w:pStyle w:val="11"/>
        <w:numPr>
          <w:ilvl w:val="2"/>
          <w:numId w:val="14"/>
        </w:numPr>
        <w:spacing w:before="0" w:line="240" w:lineRule="auto"/>
        <w:ind w:left="0"/>
        <w:jc w:val="both"/>
        <w:rPr>
          <w:sz w:val="28"/>
          <w:szCs w:val="28"/>
        </w:rPr>
      </w:pPr>
      <w:r w:rsidRPr="000E3C6F">
        <w:rPr>
          <w:sz w:val="28"/>
          <w:szCs w:val="28"/>
        </w:rPr>
        <w:t>М</w:t>
      </w:r>
      <w:r w:rsidR="008F7A9E" w:rsidRPr="000E3C6F">
        <w:rPr>
          <w:caps w:val="0"/>
          <w:sz w:val="28"/>
          <w:szCs w:val="28"/>
        </w:rPr>
        <w:t>еры по обеспечению безопасности персональных данных при их обработке</w:t>
      </w:r>
    </w:p>
    <w:p w14:paraId="4039664A" w14:textId="6DFA3560" w:rsidR="009025B7" w:rsidRPr="000E3C6F" w:rsidRDefault="00101951" w:rsidP="00101951">
      <w:pPr>
        <w:pStyle w:val="44"/>
        <w:spacing w:line="240" w:lineRule="auto"/>
        <w:ind w:left="0"/>
        <w:rPr>
          <w:sz w:val="28"/>
          <w:szCs w:val="28"/>
        </w:rPr>
      </w:pPr>
      <w:r w:rsidRPr="000E3C6F">
        <w:rPr>
          <w:color w:val="auto"/>
          <w:sz w:val="28"/>
          <w:szCs w:val="28"/>
        </w:rPr>
        <w:t>ОСЗН</w:t>
      </w:r>
      <w:r w:rsidR="00143B4D" w:rsidRPr="000E3C6F">
        <w:rPr>
          <w:sz w:val="28"/>
          <w:szCs w:val="28"/>
        </w:rPr>
        <w:t xml:space="preserve"> при обработке персональных данных принимает необходимые правовые, организационные и технические меры или обеспечивает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14:paraId="7515FAD3" w14:textId="77777777" w:rsidR="009025B7" w:rsidRPr="000E3C6F" w:rsidRDefault="00143B4D" w:rsidP="00101951">
      <w:pPr>
        <w:pStyle w:val="44"/>
        <w:spacing w:line="240" w:lineRule="auto"/>
        <w:ind w:left="0"/>
        <w:rPr>
          <w:sz w:val="28"/>
          <w:szCs w:val="28"/>
        </w:rPr>
      </w:pPr>
      <w:r w:rsidRPr="000E3C6F">
        <w:rPr>
          <w:sz w:val="28"/>
          <w:szCs w:val="28"/>
        </w:rPr>
        <w:t>Обеспечение безопасности персональных данных достигается, в частности:</w:t>
      </w:r>
    </w:p>
    <w:p w14:paraId="6744579A" w14:textId="77777777" w:rsidR="009025B7" w:rsidRPr="000E3C6F" w:rsidRDefault="00143B4D" w:rsidP="00101951">
      <w:pPr>
        <w:pStyle w:val="125"/>
        <w:tabs>
          <w:tab w:val="left" w:pos="1560"/>
        </w:tabs>
        <w:spacing w:line="240" w:lineRule="auto"/>
        <w:rPr>
          <w:sz w:val="28"/>
          <w:szCs w:val="28"/>
        </w:rPr>
      </w:pPr>
      <w:r w:rsidRPr="000E3C6F">
        <w:rPr>
          <w:sz w:val="28"/>
          <w:szCs w:val="28"/>
        </w:rPr>
        <w:lastRenderedPageBreak/>
        <w:t>1) определением угроз безопасности персональных данных при их обработке в информационных системах персональных данных;</w:t>
      </w:r>
    </w:p>
    <w:p w14:paraId="43E19EF7" w14:textId="77777777" w:rsidR="009025B7" w:rsidRPr="000E3C6F" w:rsidRDefault="00143B4D" w:rsidP="00101951">
      <w:pPr>
        <w:pStyle w:val="125"/>
        <w:tabs>
          <w:tab w:val="left" w:pos="1560"/>
        </w:tabs>
        <w:spacing w:line="240" w:lineRule="auto"/>
        <w:rPr>
          <w:sz w:val="28"/>
          <w:szCs w:val="28"/>
        </w:rPr>
      </w:pPr>
      <w:r w:rsidRPr="000E3C6F">
        <w:rPr>
          <w:sz w:val="28"/>
          <w:szCs w:val="28"/>
        </w:rPr>
        <w:t>2) применением организационных и технических мер по обеспечению безопасности персональных данных при их обработке в информационных системах персональных данных, необходимых для выполнения требований к защите персональных данных, исполнение которых обеспечивает установленные Правительством Российской Федерации уровни защищенности персональных данных;</w:t>
      </w:r>
    </w:p>
    <w:p w14:paraId="419C3269" w14:textId="77777777" w:rsidR="009025B7" w:rsidRPr="000E3C6F" w:rsidRDefault="00143B4D" w:rsidP="00101951">
      <w:pPr>
        <w:pStyle w:val="125"/>
        <w:tabs>
          <w:tab w:val="left" w:pos="1560"/>
        </w:tabs>
        <w:spacing w:line="240" w:lineRule="auto"/>
        <w:rPr>
          <w:sz w:val="28"/>
          <w:szCs w:val="28"/>
        </w:rPr>
      </w:pPr>
      <w:r w:rsidRPr="000E3C6F">
        <w:rPr>
          <w:sz w:val="28"/>
          <w:szCs w:val="28"/>
        </w:rPr>
        <w:t>3) применением прошедших в установленном порядке процедуру оценки соответствия средств защиты информации;</w:t>
      </w:r>
    </w:p>
    <w:p w14:paraId="2046C754" w14:textId="23EAD656" w:rsidR="009025B7" w:rsidRPr="000E3C6F" w:rsidRDefault="00143B4D" w:rsidP="00101951">
      <w:pPr>
        <w:pStyle w:val="125"/>
        <w:tabs>
          <w:tab w:val="left" w:pos="1560"/>
        </w:tabs>
        <w:spacing w:line="240" w:lineRule="auto"/>
        <w:rPr>
          <w:sz w:val="28"/>
          <w:szCs w:val="28"/>
        </w:rPr>
      </w:pPr>
      <w:r w:rsidRPr="000E3C6F">
        <w:rPr>
          <w:sz w:val="28"/>
          <w:szCs w:val="28"/>
        </w:rPr>
        <w:t>4)</w:t>
      </w:r>
      <w:r w:rsidR="000F1CAB" w:rsidRPr="000E3C6F">
        <w:rPr>
          <w:sz w:val="28"/>
          <w:szCs w:val="28"/>
        </w:rPr>
        <w:t xml:space="preserve"> </w:t>
      </w:r>
      <w:r w:rsidRPr="000E3C6F">
        <w:rPr>
          <w:sz w:val="28"/>
          <w:szCs w:val="28"/>
        </w:rPr>
        <w:t>оценкой эффективности принимаемых мер по обеспечению безопасности персональных данных до ввода в эксплуатацию информационной системы персональных данных;</w:t>
      </w:r>
    </w:p>
    <w:p w14:paraId="5659AB8B" w14:textId="77777777" w:rsidR="009025B7" w:rsidRPr="000E3C6F" w:rsidRDefault="00143B4D" w:rsidP="00101951">
      <w:pPr>
        <w:pStyle w:val="125"/>
        <w:tabs>
          <w:tab w:val="left" w:pos="1560"/>
        </w:tabs>
        <w:spacing w:line="240" w:lineRule="auto"/>
        <w:rPr>
          <w:sz w:val="28"/>
          <w:szCs w:val="28"/>
        </w:rPr>
      </w:pPr>
      <w:r w:rsidRPr="000E3C6F">
        <w:rPr>
          <w:sz w:val="28"/>
          <w:szCs w:val="28"/>
        </w:rPr>
        <w:t>5) учетом машинных носителей персональных данных;</w:t>
      </w:r>
    </w:p>
    <w:p w14:paraId="4916DF05" w14:textId="77777777" w:rsidR="009025B7" w:rsidRPr="000E3C6F" w:rsidRDefault="00143B4D" w:rsidP="00101951">
      <w:pPr>
        <w:pStyle w:val="125"/>
        <w:tabs>
          <w:tab w:val="left" w:pos="1560"/>
        </w:tabs>
        <w:spacing w:line="240" w:lineRule="auto"/>
        <w:rPr>
          <w:sz w:val="28"/>
          <w:szCs w:val="28"/>
        </w:rPr>
      </w:pPr>
      <w:r w:rsidRPr="000E3C6F">
        <w:rPr>
          <w:sz w:val="28"/>
          <w:szCs w:val="28"/>
        </w:rPr>
        <w:t>6) обнаружением фактов несанкционированного доступа к персональным данным и принятием мер;</w:t>
      </w:r>
    </w:p>
    <w:p w14:paraId="0D768F66" w14:textId="77777777" w:rsidR="009025B7" w:rsidRPr="000E3C6F" w:rsidRDefault="00143B4D" w:rsidP="00101951">
      <w:pPr>
        <w:pStyle w:val="125"/>
        <w:tabs>
          <w:tab w:val="left" w:pos="1560"/>
        </w:tabs>
        <w:spacing w:line="240" w:lineRule="auto"/>
        <w:rPr>
          <w:sz w:val="28"/>
          <w:szCs w:val="28"/>
        </w:rPr>
      </w:pPr>
      <w:r w:rsidRPr="000E3C6F">
        <w:rPr>
          <w:sz w:val="28"/>
          <w:szCs w:val="28"/>
        </w:rPr>
        <w:t>7) восстановлением персональных данных, модифицированных или уничтоженных вследствие несанкционированного доступа к ним;</w:t>
      </w:r>
    </w:p>
    <w:p w14:paraId="1867E199" w14:textId="77777777" w:rsidR="009025B7" w:rsidRPr="000E3C6F" w:rsidRDefault="00143B4D" w:rsidP="00101951">
      <w:pPr>
        <w:pStyle w:val="125"/>
        <w:tabs>
          <w:tab w:val="left" w:pos="1560"/>
        </w:tabs>
        <w:spacing w:line="240" w:lineRule="auto"/>
        <w:rPr>
          <w:sz w:val="28"/>
          <w:szCs w:val="28"/>
        </w:rPr>
      </w:pPr>
      <w:r w:rsidRPr="000E3C6F">
        <w:rPr>
          <w:sz w:val="28"/>
          <w:szCs w:val="28"/>
        </w:rPr>
        <w:t>8) установлением правил доступа к персональным данным, обрабатываемым в информационной системе персональных данных, а также обеспечением регистрации и учета всех действий, совершаемых с персональными данными в информационной системе персональных данных;</w:t>
      </w:r>
    </w:p>
    <w:p w14:paraId="64465E21" w14:textId="77777777" w:rsidR="009025B7" w:rsidRPr="000E3C6F" w:rsidRDefault="00143B4D" w:rsidP="00101951">
      <w:pPr>
        <w:pStyle w:val="125"/>
        <w:tabs>
          <w:tab w:val="left" w:pos="1560"/>
        </w:tabs>
        <w:spacing w:line="240" w:lineRule="auto"/>
        <w:rPr>
          <w:sz w:val="28"/>
          <w:szCs w:val="28"/>
        </w:rPr>
      </w:pPr>
      <w:r w:rsidRPr="000E3C6F">
        <w:rPr>
          <w:sz w:val="28"/>
          <w:szCs w:val="28"/>
        </w:rPr>
        <w:t>9) контролем за принимаемыми мерами по обеспечению безопасности персональных данных и уровня защищенности информационных систем персональных данных.</w:t>
      </w:r>
    </w:p>
    <w:p w14:paraId="6AFCE38A" w14:textId="7C47EF1D" w:rsidR="009025B7" w:rsidRPr="000E3C6F" w:rsidRDefault="00143B4D" w:rsidP="00101951">
      <w:pPr>
        <w:pStyle w:val="11"/>
        <w:numPr>
          <w:ilvl w:val="2"/>
          <w:numId w:val="14"/>
        </w:numPr>
        <w:spacing w:before="0" w:line="240" w:lineRule="auto"/>
        <w:ind w:left="0"/>
        <w:jc w:val="both"/>
        <w:rPr>
          <w:sz w:val="28"/>
          <w:szCs w:val="28"/>
        </w:rPr>
      </w:pPr>
      <w:r w:rsidRPr="000E3C6F">
        <w:rPr>
          <w:sz w:val="28"/>
          <w:szCs w:val="28"/>
        </w:rPr>
        <w:t>О</w:t>
      </w:r>
      <w:r w:rsidR="008F7A9E" w:rsidRPr="000E3C6F">
        <w:rPr>
          <w:caps w:val="0"/>
          <w:sz w:val="28"/>
          <w:szCs w:val="28"/>
        </w:rPr>
        <w:t>бязанности оператора при обращении к нему субъекта персональных данных либо при получении запроса субъекта персональных данных или его представителя, а также уполномоченного органа по защите прав субъектов персональных данных</w:t>
      </w:r>
    </w:p>
    <w:p w14:paraId="02B21A40" w14:textId="220A27DC" w:rsidR="009025B7" w:rsidRPr="000E3C6F" w:rsidRDefault="00101951" w:rsidP="00101951">
      <w:pPr>
        <w:pStyle w:val="44"/>
        <w:tabs>
          <w:tab w:val="clear" w:pos="1865"/>
        </w:tabs>
        <w:spacing w:line="240" w:lineRule="auto"/>
        <w:ind w:left="0"/>
        <w:rPr>
          <w:sz w:val="28"/>
          <w:szCs w:val="28"/>
        </w:rPr>
      </w:pPr>
      <w:r w:rsidRPr="000E3C6F">
        <w:rPr>
          <w:color w:val="auto"/>
          <w:sz w:val="28"/>
          <w:szCs w:val="28"/>
        </w:rPr>
        <w:t>ОСЗН</w:t>
      </w:r>
      <w:r w:rsidR="00143B4D" w:rsidRPr="000E3C6F">
        <w:rPr>
          <w:sz w:val="28"/>
          <w:szCs w:val="28"/>
        </w:rPr>
        <w:t xml:space="preserve"> сообщает в установленном порядке субъекту персональных данных или его представителю информацию о наличии персональных данных, относящихся к соответствующему субъекту персональных данных, а также предоставляет возможность ознакомления с этими персональными данными при обращении субъекта персональных данных или его представителя либо в течение тридцати дней с даты получения запроса субъекта персональных данных или его представителя.</w:t>
      </w:r>
    </w:p>
    <w:p w14:paraId="05A5B922" w14:textId="16E9956C" w:rsidR="009025B7" w:rsidRPr="000E3C6F" w:rsidRDefault="00143B4D" w:rsidP="00101951">
      <w:pPr>
        <w:pStyle w:val="44"/>
        <w:tabs>
          <w:tab w:val="clear" w:pos="1865"/>
        </w:tabs>
        <w:spacing w:line="240" w:lineRule="auto"/>
        <w:ind w:left="0"/>
        <w:rPr>
          <w:sz w:val="28"/>
          <w:szCs w:val="28"/>
        </w:rPr>
      </w:pPr>
      <w:r w:rsidRPr="000E3C6F">
        <w:rPr>
          <w:sz w:val="28"/>
          <w:szCs w:val="28"/>
        </w:rPr>
        <w:t xml:space="preserve">В случае отказа в предоставлении информации о наличии персональных данных о соответствующем субъекте персональных данных или персональных данных субъекту персональных данных или его представителю при их обращении либо при получении запроса субъекта персональных данных или его представителя </w:t>
      </w:r>
      <w:r w:rsidR="00101951" w:rsidRPr="000E3C6F">
        <w:rPr>
          <w:color w:val="auto"/>
          <w:sz w:val="28"/>
          <w:szCs w:val="28"/>
        </w:rPr>
        <w:t>ОСЗН</w:t>
      </w:r>
      <w:r w:rsidRPr="000E3C6F">
        <w:rPr>
          <w:sz w:val="28"/>
          <w:szCs w:val="28"/>
        </w:rPr>
        <w:t xml:space="preserve"> дает в письменной форме мотивированный ответ в срок, не превышающий тридцати дней со дня обращения субъекта персональных данных или его представителя либо с даты получения запроса субъекта персональных данных или его представителя.</w:t>
      </w:r>
    </w:p>
    <w:p w14:paraId="41BC0374" w14:textId="7ABB0EEE" w:rsidR="009025B7" w:rsidRPr="000E3C6F" w:rsidRDefault="00101951" w:rsidP="00101951">
      <w:pPr>
        <w:pStyle w:val="44"/>
        <w:tabs>
          <w:tab w:val="clear" w:pos="1865"/>
        </w:tabs>
        <w:spacing w:line="240" w:lineRule="auto"/>
        <w:ind w:left="0"/>
        <w:rPr>
          <w:sz w:val="28"/>
          <w:szCs w:val="28"/>
        </w:rPr>
      </w:pPr>
      <w:r w:rsidRPr="000E3C6F">
        <w:rPr>
          <w:color w:val="auto"/>
          <w:sz w:val="28"/>
          <w:szCs w:val="28"/>
        </w:rPr>
        <w:t>ОСЗН</w:t>
      </w:r>
      <w:r w:rsidR="00143B4D" w:rsidRPr="000E3C6F">
        <w:rPr>
          <w:sz w:val="28"/>
          <w:szCs w:val="28"/>
        </w:rPr>
        <w:t xml:space="preserve"> предоставляет безвозмездно субъекту персональных данных или его представителю возможность ознакомления с персональными данными, относящимися к этому субъекту персональных данных. В срок, не превышающий семи рабочих дней со дня предоставления субъектом персональных данных или его представителем сведений, </w:t>
      </w:r>
      <w:r w:rsidR="00143B4D" w:rsidRPr="000E3C6F">
        <w:rPr>
          <w:sz w:val="28"/>
          <w:szCs w:val="28"/>
        </w:rPr>
        <w:lastRenderedPageBreak/>
        <w:t xml:space="preserve">подтверждающих, что персональные данные являются неполными, неточными или неактуальными, </w:t>
      </w:r>
      <w:r w:rsidRPr="000E3C6F">
        <w:rPr>
          <w:color w:val="auto"/>
          <w:sz w:val="28"/>
          <w:szCs w:val="28"/>
        </w:rPr>
        <w:t>ОСЗН</w:t>
      </w:r>
      <w:r w:rsidR="00143B4D" w:rsidRPr="000E3C6F">
        <w:rPr>
          <w:sz w:val="28"/>
          <w:szCs w:val="28"/>
        </w:rPr>
        <w:t xml:space="preserve"> вносит в них необходимые изменения. В срок, не превышающий семи рабочих дней со дня представления субъектом персональных данных или его представителем сведений, подтверждающих, что такие персональные данные являются незаконно полученными или не являются необходимыми для заявленной цели обработки, </w:t>
      </w:r>
      <w:r w:rsidRPr="000E3C6F">
        <w:rPr>
          <w:color w:val="auto"/>
          <w:sz w:val="28"/>
          <w:szCs w:val="28"/>
        </w:rPr>
        <w:t>ОСЗН</w:t>
      </w:r>
      <w:r w:rsidR="00143B4D" w:rsidRPr="000E3C6F">
        <w:rPr>
          <w:sz w:val="28"/>
          <w:szCs w:val="28"/>
        </w:rPr>
        <w:t xml:space="preserve"> уничтожает такие персональные данные. </w:t>
      </w:r>
      <w:r w:rsidRPr="000E3C6F">
        <w:rPr>
          <w:color w:val="auto"/>
          <w:sz w:val="28"/>
          <w:szCs w:val="28"/>
        </w:rPr>
        <w:t>ОСЗН</w:t>
      </w:r>
      <w:r w:rsidR="00143B4D" w:rsidRPr="000E3C6F">
        <w:rPr>
          <w:sz w:val="28"/>
          <w:szCs w:val="28"/>
        </w:rPr>
        <w:t xml:space="preserve"> уведомляет субъекта персональных данных или его представителя о внесенных изменениях и предпринятых мерах и принимает разумные меры для уведомления третьих лиц, которым персональные данные этого субъекта были переданы.</w:t>
      </w:r>
    </w:p>
    <w:p w14:paraId="64DD4927" w14:textId="1AE866AA" w:rsidR="009025B7" w:rsidRPr="000E3C6F" w:rsidRDefault="00101951" w:rsidP="00101951">
      <w:pPr>
        <w:pStyle w:val="44"/>
        <w:tabs>
          <w:tab w:val="clear" w:pos="1865"/>
        </w:tabs>
        <w:spacing w:line="240" w:lineRule="auto"/>
        <w:ind w:left="0"/>
        <w:rPr>
          <w:sz w:val="28"/>
          <w:szCs w:val="28"/>
        </w:rPr>
      </w:pPr>
      <w:r w:rsidRPr="000E3C6F">
        <w:rPr>
          <w:color w:val="auto"/>
          <w:sz w:val="28"/>
          <w:szCs w:val="28"/>
        </w:rPr>
        <w:t>ОСЗН</w:t>
      </w:r>
      <w:r w:rsidR="00143B4D" w:rsidRPr="000E3C6F">
        <w:rPr>
          <w:sz w:val="28"/>
          <w:szCs w:val="28"/>
        </w:rPr>
        <w:t xml:space="preserve"> сообщает в уполномоченный орган по защите прав субъектов персональных данных по запросу этого органа необходимую информацию в течение тридцати дней с даты получения такого запроса.</w:t>
      </w:r>
    </w:p>
    <w:p w14:paraId="184C4DCA" w14:textId="318D208F" w:rsidR="009025B7" w:rsidRPr="000E3C6F" w:rsidRDefault="00143B4D" w:rsidP="00101951">
      <w:pPr>
        <w:pStyle w:val="11"/>
        <w:numPr>
          <w:ilvl w:val="2"/>
          <w:numId w:val="14"/>
        </w:numPr>
        <w:spacing w:before="0" w:line="240" w:lineRule="auto"/>
        <w:ind w:left="0"/>
        <w:jc w:val="both"/>
        <w:rPr>
          <w:sz w:val="28"/>
          <w:szCs w:val="28"/>
        </w:rPr>
      </w:pPr>
      <w:r w:rsidRPr="000E3C6F">
        <w:rPr>
          <w:sz w:val="28"/>
          <w:szCs w:val="28"/>
        </w:rPr>
        <w:t>О</w:t>
      </w:r>
      <w:r w:rsidR="008F7A9E" w:rsidRPr="000E3C6F">
        <w:rPr>
          <w:caps w:val="0"/>
          <w:sz w:val="28"/>
          <w:szCs w:val="28"/>
        </w:rPr>
        <w:t>бязанности оператора по устранению нарушений законодательства, допущенных при обработке персональных данных, по уточнению, блокированию и уничтожению персональных данных</w:t>
      </w:r>
    </w:p>
    <w:p w14:paraId="4250F215" w14:textId="65875AEE" w:rsidR="009025B7" w:rsidRPr="000E3C6F" w:rsidRDefault="00143B4D" w:rsidP="00101951">
      <w:pPr>
        <w:pStyle w:val="44"/>
        <w:tabs>
          <w:tab w:val="clear" w:pos="1865"/>
        </w:tabs>
        <w:spacing w:line="240" w:lineRule="auto"/>
        <w:ind w:left="0"/>
        <w:rPr>
          <w:sz w:val="28"/>
          <w:szCs w:val="28"/>
        </w:rPr>
      </w:pPr>
      <w:r w:rsidRPr="000E3C6F">
        <w:rPr>
          <w:sz w:val="28"/>
          <w:szCs w:val="28"/>
        </w:rPr>
        <w:t xml:space="preserve">В случае выявления неправомерной обработки персональных данных при обращении субъекта персональных данных или его представителя либо по запросу субъекта персональных данных или его представителя либо уполномоченного органа по защите прав субъектов персональных данных </w:t>
      </w:r>
      <w:r w:rsidR="00101951" w:rsidRPr="000E3C6F">
        <w:rPr>
          <w:color w:val="auto"/>
          <w:sz w:val="28"/>
          <w:szCs w:val="28"/>
        </w:rPr>
        <w:t>ОСЗН</w:t>
      </w:r>
      <w:r w:rsidRPr="000E3C6F">
        <w:rPr>
          <w:sz w:val="28"/>
          <w:szCs w:val="28"/>
        </w:rPr>
        <w:t xml:space="preserve"> осуществляет блокирование неправомерно обрабатываемых персональных данных, относящихся к этому субъекту персональных данных, или обеспечивает их блокирование (если обработка персональных данных осуществляется другим лицом, действующим по поручению </w:t>
      </w:r>
      <w:r w:rsidR="00101951" w:rsidRPr="000E3C6F">
        <w:rPr>
          <w:color w:val="auto"/>
          <w:sz w:val="28"/>
          <w:szCs w:val="28"/>
        </w:rPr>
        <w:t>ОСЗН</w:t>
      </w:r>
      <w:r w:rsidRPr="000E3C6F">
        <w:rPr>
          <w:sz w:val="28"/>
          <w:szCs w:val="28"/>
        </w:rPr>
        <w:t>) с момента такого обращения или получения указанного запроса на период проверки. В случае выявления неточных персональных данных при обращении субъекта персональных данных или его представителя либо по их запросу или по запросу уполномоченного органа по защите прав субъектов персонал</w:t>
      </w:r>
      <w:r w:rsidR="00B07623" w:rsidRPr="000E3C6F">
        <w:rPr>
          <w:color w:val="auto"/>
          <w:sz w:val="28"/>
          <w:szCs w:val="28"/>
        </w:rPr>
        <w:t xml:space="preserve"> </w:t>
      </w:r>
      <w:r w:rsidR="00101951" w:rsidRPr="000E3C6F">
        <w:rPr>
          <w:color w:val="auto"/>
          <w:sz w:val="28"/>
          <w:szCs w:val="28"/>
        </w:rPr>
        <w:t>ОСЗН</w:t>
      </w:r>
      <w:r w:rsidR="00B07623" w:rsidRPr="000E3C6F">
        <w:rPr>
          <w:color w:val="auto"/>
          <w:sz w:val="28"/>
          <w:szCs w:val="28"/>
        </w:rPr>
        <w:t xml:space="preserve"> </w:t>
      </w:r>
      <w:r w:rsidR="00101951" w:rsidRPr="000E3C6F">
        <w:rPr>
          <w:color w:val="auto"/>
          <w:sz w:val="28"/>
          <w:szCs w:val="28"/>
        </w:rPr>
        <w:t>ОСЗН</w:t>
      </w:r>
      <w:r w:rsidRPr="000E3C6F">
        <w:rPr>
          <w:sz w:val="28"/>
          <w:szCs w:val="28"/>
        </w:rPr>
        <w:t xml:space="preserve"> осуществляет блокирование персональных данных, относящихся к этому субъекту персональных данных, или обеспечивает их блокирование (если обработка персональных данных осуществляется другим лицом, действующим по поручению </w:t>
      </w:r>
      <w:r w:rsidR="00101951" w:rsidRPr="000E3C6F">
        <w:rPr>
          <w:color w:val="auto"/>
          <w:sz w:val="28"/>
          <w:szCs w:val="28"/>
        </w:rPr>
        <w:t>ОСЗН</w:t>
      </w:r>
      <w:r w:rsidRPr="000E3C6F">
        <w:rPr>
          <w:sz w:val="28"/>
          <w:szCs w:val="28"/>
        </w:rPr>
        <w:t>) с момента такого обращения или получения указанного запроса на период проверки, если блокирование персональных данных не нарушает права и законные интересы субъекта персональных данных или третьих лиц.</w:t>
      </w:r>
    </w:p>
    <w:p w14:paraId="3663F635" w14:textId="21EC9C9A" w:rsidR="009025B7" w:rsidRPr="000E3C6F" w:rsidRDefault="00143B4D" w:rsidP="00101951">
      <w:pPr>
        <w:pStyle w:val="44"/>
        <w:tabs>
          <w:tab w:val="clear" w:pos="1865"/>
        </w:tabs>
        <w:spacing w:line="240" w:lineRule="auto"/>
        <w:ind w:left="0"/>
        <w:rPr>
          <w:sz w:val="28"/>
          <w:szCs w:val="28"/>
        </w:rPr>
      </w:pPr>
      <w:r w:rsidRPr="000E3C6F">
        <w:rPr>
          <w:sz w:val="28"/>
          <w:szCs w:val="28"/>
        </w:rPr>
        <w:t xml:space="preserve">В случае подтверждения факта неточности персональных данных </w:t>
      </w:r>
      <w:r w:rsidR="00101951" w:rsidRPr="000E3C6F">
        <w:rPr>
          <w:color w:val="auto"/>
          <w:sz w:val="28"/>
          <w:szCs w:val="28"/>
        </w:rPr>
        <w:t>ОСЗН</w:t>
      </w:r>
      <w:r w:rsidRPr="000E3C6F">
        <w:rPr>
          <w:sz w:val="28"/>
          <w:szCs w:val="28"/>
        </w:rPr>
        <w:t xml:space="preserve"> на основании сведений, представленных субъектом персональных данных или его представителем либо уполномоченным органом по защите прав субъектов персональных данных, или иных необходимых документов уточняет персональные данные либо обеспечивает их уточнение (если обработка персональных данных осуществляется другим лицом, действующим по поручению </w:t>
      </w:r>
      <w:r w:rsidR="00101951" w:rsidRPr="000E3C6F">
        <w:rPr>
          <w:color w:val="auto"/>
          <w:sz w:val="28"/>
          <w:szCs w:val="28"/>
        </w:rPr>
        <w:t>ОСЗН</w:t>
      </w:r>
      <w:r w:rsidRPr="000E3C6F">
        <w:rPr>
          <w:sz w:val="28"/>
          <w:szCs w:val="28"/>
        </w:rPr>
        <w:t>) в течение семи рабочих дней со дня представления таких сведений и снимает блокирование персональных данных.</w:t>
      </w:r>
    </w:p>
    <w:p w14:paraId="33E91C48" w14:textId="7DE4E399" w:rsidR="009025B7" w:rsidRPr="000E3C6F" w:rsidRDefault="00143B4D" w:rsidP="00101951">
      <w:pPr>
        <w:pStyle w:val="44"/>
        <w:tabs>
          <w:tab w:val="clear" w:pos="1865"/>
        </w:tabs>
        <w:spacing w:line="240" w:lineRule="auto"/>
        <w:ind w:left="0"/>
        <w:rPr>
          <w:sz w:val="28"/>
          <w:szCs w:val="28"/>
        </w:rPr>
      </w:pPr>
      <w:r w:rsidRPr="000E3C6F">
        <w:rPr>
          <w:sz w:val="28"/>
          <w:szCs w:val="28"/>
        </w:rPr>
        <w:t xml:space="preserve">В случае выявления неправомерной обработки персональных данных, осуществляемой </w:t>
      </w:r>
      <w:r w:rsidR="00101951" w:rsidRPr="000E3C6F">
        <w:rPr>
          <w:color w:val="auto"/>
          <w:sz w:val="28"/>
          <w:szCs w:val="28"/>
        </w:rPr>
        <w:t>ОСЗН</w:t>
      </w:r>
      <w:r w:rsidRPr="000E3C6F">
        <w:rPr>
          <w:sz w:val="28"/>
          <w:szCs w:val="28"/>
        </w:rPr>
        <w:t xml:space="preserve"> или лицом, действующим по поручению </w:t>
      </w:r>
      <w:r w:rsidR="00101951" w:rsidRPr="000E3C6F">
        <w:rPr>
          <w:color w:val="auto"/>
          <w:sz w:val="28"/>
          <w:szCs w:val="28"/>
        </w:rPr>
        <w:t>ОСЗН</w:t>
      </w:r>
      <w:r w:rsidRPr="000E3C6F">
        <w:rPr>
          <w:sz w:val="28"/>
          <w:szCs w:val="28"/>
        </w:rPr>
        <w:t xml:space="preserve">, </w:t>
      </w:r>
      <w:r w:rsidR="00101951" w:rsidRPr="000E3C6F">
        <w:rPr>
          <w:color w:val="auto"/>
          <w:sz w:val="28"/>
          <w:szCs w:val="28"/>
        </w:rPr>
        <w:t>ОСЗН</w:t>
      </w:r>
      <w:r w:rsidRPr="000E3C6F">
        <w:rPr>
          <w:sz w:val="28"/>
          <w:szCs w:val="28"/>
        </w:rPr>
        <w:t xml:space="preserve"> в срок, не превышающий трех рабочих дней с даты этого выявления, прекращает неправомерную обработку персональных данных или обеспечивает прекращение неправомерной обработки персональных данных лицом, действующим по поручению </w:t>
      </w:r>
      <w:r w:rsidR="00101951" w:rsidRPr="000E3C6F">
        <w:rPr>
          <w:color w:val="auto"/>
          <w:sz w:val="28"/>
          <w:szCs w:val="28"/>
        </w:rPr>
        <w:t>ОСЗН</w:t>
      </w:r>
      <w:r w:rsidRPr="000E3C6F">
        <w:rPr>
          <w:sz w:val="28"/>
          <w:szCs w:val="28"/>
        </w:rPr>
        <w:t xml:space="preserve">. В случае если обеспечить правомерность обработки персональных данных невозможно, </w:t>
      </w:r>
      <w:r w:rsidR="00101951" w:rsidRPr="000E3C6F">
        <w:rPr>
          <w:color w:val="auto"/>
          <w:sz w:val="28"/>
          <w:szCs w:val="28"/>
        </w:rPr>
        <w:t>ОСЗН</w:t>
      </w:r>
      <w:r w:rsidRPr="000E3C6F">
        <w:rPr>
          <w:sz w:val="28"/>
          <w:szCs w:val="28"/>
        </w:rPr>
        <w:t xml:space="preserve"> в </w:t>
      </w:r>
      <w:r w:rsidRPr="000E3C6F">
        <w:rPr>
          <w:sz w:val="28"/>
          <w:szCs w:val="28"/>
        </w:rPr>
        <w:lastRenderedPageBreak/>
        <w:t xml:space="preserve">срок, не превышающий десяти рабочих дней с даты выявления неправомерной обработки персональных данных, уничтожает такие персональные данные или обеспечивает их уничтожение. Об устранении допущенных нарушений или об уничтожении персональных данных </w:t>
      </w:r>
      <w:r w:rsidR="00101951" w:rsidRPr="000E3C6F">
        <w:rPr>
          <w:color w:val="auto"/>
          <w:sz w:val="28"/>
          <w:szCs w:val="28"/>
        </w:rPr>
        <w:t>ОСЗН</w:t>
      </w:r>
      <w:r w:rsidRPr="000E3C6F">
        <w:rPr>
          <w:sz w:val="28"/>
          <w:szCs w:val="28"/>
        </w:rPr>
        <w:t xml:space="preserve"> уведомляет субъекта персональных данных или его представителя, а в случае, если обращение субъекта персональных данных или его представителя либо запрос уполномоченного органа по защите прав субъектов персональных данных были направлены уполномоченным органом по защите прав субъектов персональных данных, также указанный орган.</w:t>
      </w:r>
    </w:p>
    <w:p w14:paraId="10EEC582" w14:textId="21C7F9A0" w:rsidR="009025B7" w:rsidRPr="000E3C6F" w:rsidRDefault="00143B4D" w:rsidP="00101951">
      <w:pPr>
        <w:pStyle w:val="44"/>
        <w:tabs>
          <w:tab w:val="clear" w:pos="1865"/>
        </w:tabs>
        <w:spacing w:line="240" w:lineRule="auto"/>
        <w:ind w:left="0"/>
        <w:rPr>
          <w:sz w:val="28"/>
          <w:szCs w:val="28"/>
        </w:rPr>
      </w:pPr>
      <w:r w:rsidRPr="000E3C6F">
        <w:rPr>
          <w:sz w:val="28"/>
          <w:szCs w:val="28"/>
        </w:rPr>
        <w:t xml:space="preserve">В случае достижения цели обработки персональных данных </w:t>
      </w:r>
      <w:r w:rsidR="00101951" w:rsidRPr="000E3C6F">
        <w:rPr>
          <w:color w:val="auto"/>
          <w:sz w:val="28"/>
          <w:szCs w:val="28"/>
        </w:rPr>
        <w:t>ОСЗН</w:t>
      </w:r>
      <w:r w:rsidRPr="000E3C6F">
        <w:rPr>
          <w:sz w:val="28"/>
          <w:szCs w:val="28"/>
        </w:rPr>
        <w:t xml:space="preserve"> прекращает обработку персональных данных или обеспечивает ее прекращение (если обработка персональных данных осуществляется другим лицом, действующим по поручению </w:t>
      </w:r>
      <w:r w:rsidR="00101951" w:rsidRPr="000E3C6F">
        <w:rPr>
          <w:color w:val="auto"/>
          <w:sz w:val="28"/>
          <w:szCs w:val="28"/>
        </w:rPr>
        <w:t>ОСЗН</w:t>
      </w:r>
      <w:r w:rsidRPr="000E3C6F">
        <w:rPr>
          <w:sz w:val="28"/>
          <w:szCs w:val="28"/>
        </w:rPr>
        <w:t xml:space="preserve">) и уничтожает персональные данные или обеспечивает их уничтожение (если обработка персональных данных осуществляется другим лицом, действующим по поручению </w:t>
      </w:r>
      <w:r w:rsidR="00101951" w:rsidRPr="000E3C6F">
        <w:rPr>
          <w:color w:val="auto"/>
          <w:sz w:val="28"/>
          <w:szCs w:val="28"/>
        </w:rPr>
        <w:t>ОСЗН</w:t>
      </w:r>
      <w:r w:rsidRPr="000E3C6F">
        <w:rPr>
          <w:sz w:val="28"/>
          <w:szCs w:val="28"/>
        </w:rPr>
        <w:t xml:space="preserve">) в срок, не превышающий тридцати дней с даты достижения цели обработки персональных данных, если иное не предусмотрено договором, стороной которого, выгодоприобретателем или поручителем по которому является субъект персональных данных, иным соглашением между </w:t>
      </w:r>
      <w:r w:rsidR="00101951" w:rsidRPr="000E3C6F">
        <w:rPr>
          <w:color w:val="auto"/>
          <w:sz w:val="28"/>
          <w:szCs w:val="28"/>
        </w:rPr>
        <w:t>ОСЗН</w:t>
      </w:r>
      <w:r w:rsidRPr="000E3C6F">
        <w:rPr>
          <w:sz w:val="28"/>
          <w:szCs w:val="28"/>
        </w:rPr>
        <w:t xml:space="preserve"> и субъектом персональных данных либо если </w:t>
      </w:r>
      <w:r w:rsidR="00101951" w:rsidRPr="000E3C6F">
        <w:rPr>
          <w:color w:val="auto"/>
          <w:sz w:val="28"/>
          <w:szCs w:val="28"/>
        </w:rPr>
        <w:t>ОСЗН</w:t>
      </w:r>
      <w:r w:rsidRPr="000E3C6F">
        <w:rPr>
          <w:sz w:val="28"/>
          <w:szCs w:val="28"/>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 законом «О персональных данных» или другими федеральными законами.</w:t>
      </w:r>
    </w:p>
    <w:p w14:paraId="331BCD6A" w14:textId="149ED3DC" w:rsidR="009025B7" w:rsidRPr="000E3C6F" w:rsidRDefault="00143B4D" w:rsidP="00101951">
      <w:pPr>
        <w:pStyle w:val="44"/>
        <w:tabs>
          <w:tab w:val="clear" w:pos="1865"/>
        </w:tabs>
        <w:spacing w:line="240" w:lineRule="auto"/>
        <w:ind w:left="0"/>
        <w:rPr>
          <w:sz w:val="28"/>
          <w:szCs w:val="28"/>
        </w:rPr>
      </w:pPr>
      <w:r w:rsidRPr="000E3C6F">
        <w:rPr>
          <w:sz w:val="28"/>
          <w:szCs w:val="28"/>
        </w:rPr>
        <w:t xml:space="preserve">В случае отзыва субъектом персональных данных согласия на обработку его персональных данных </w:t>
      </w:r>
      <w:r w:rsidR="00101951" w:rsidRPr="000E3C6F">
        <w:rPr>
          <w:color w:val="auto"/>
          <w:sz w:val="28"/>
          <w:szCs w:val="28"/>
        </w:rPr>
        <w:t>ОСЗН</w:t>
      </w:r>
      <w:r w:rsidRPr="000E3C6F">
        <w:rPr>
          <w:sz w:val="28"/>
          <w:szCs w:val="28"/>
        </w:rPr>
        <w:t xml:space="preserve"> прекращает их обработку или обеспечивает прекращение такой обработки (если обработка персональных данных осуществляется другим лицом, действующим по поручению </w:t>
      </w:r>
      <w:r w:rsidR="00101951" w:rsidRPr="000E3C6F">
        <w:rPr>
          <w:color w:val="auto"/>
          <w:sz w:val="28"/>
          <w:szCs w:val="28"/>
        </w:rPr>
        <w:t>ОСЗН</w:t>
      </w:r>
      <w:r w:rsidRPr="000E3C6F">
        <w:rPr>
          <w:sz w:val="28"/>
          <w:szCs w:val="28"/>
        </w:rPr>
        <w:t xml:space="preserve">) и в случае, если сохранение персональных данных более не требуется для целей обработки персональных данных, уничтожает персональные данные или обеспечивает их уничтожение (если обработка персональных данных осуществляется другим лицом, действующим по поручению </w:t>
      </w:r>
      <w:r w:rsidR="00101951" w:rsidRPr="000E3C6F">
        <w:rPr>
          <w:color w:val="auto"/>
          <w:sz w:val="28"/>
          <w:szCs w:val="28"/>
        </w:rPr>
        <w:t>ОСЗН</w:t>
      </w:r>
      <w:r w:rsidRPr="000E3C6F">
        <w:rPr>
          <w:sz w:val="28"/>
          <w:szCs w:val="28"/>
        </w:rPr>
        <w:t xml:space="preserve">) в срок, не превышающий тридцати дней с даты поступления указанного отзыва, если иное не предусмотрено договором, стороной которого, выгодоприобретателем или поручителем по которому является субъект персональных данных, иным соглашением между </w:t>
      </w:r>
      <w:r w:rsidR="00101951" w:rsidRPr="000E3C6F">
        <w:rPr>
          <w:color w:val="auto"/>
          <w:sz w:val="28"/>
          <w:szCs w:val="28"/>
        </w:rPr>
        <w:t>ОСЗН</w:t>
      </w:r>
      <w:r w:rsidRPr="000E3C6F">
        <w:rPr>
          <w:sz w:val="28"/>
          <w:szCs w:val="28"/>
        </w:rPr>
        <w:t xml:space="preserve"> и субъектом персональных данных либо если </w:t>
      </w:r>
      <w:r w:rsidR="00101951" w:rsidRPr="000E3C6F">
        <w:rPr>
          <w:color w:val="auto"/>
          <w:sz w:val="28"/>
          <w:szCs w:val="28"/>
        </w:rPr>
        <w:t>ОСЗН</w:t>
      </w:r>
      <w:r w:rsidRPr="000E3C6F">
        <w:rPr>
          <w:sz w:val="28"/>
          <w:szCs w:val="28"/>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 законом «О персональных данных» или другими федеральными законами.</w:t>
      </w:r>
    </w:p>
    <w:p w14:paraId="4CA43665" w14:textId="0742EC18" w:rsidR="009025B7" w:rsidRPr="000E3C6F" w:rsidRDefault="00143B4D" w:rsidP="00101951">
      <w:pPr>
        <w:pStyle w:val="44"/>
        <w:tabs>
          <w:tab w:val="clear" w:pos="1865"/>
        </w:tabs>
        <w:spacing w:line="240" w:lineRule="auto"/>
        <w:ind w:left="0"/>
        <w:rPr>
          <w:sz w:val="28"/>
          <w:szCs w:val="28"/>
        </w:rPr>
      </w:pPr>
      <w:r w:rsidRPr="000E3C6F">
        <w:rPr>
          <w:sz w:val="28"/>
          <w:szCs w:val="28"/>
        </w:rPr>
        <w:t xml:space="preserve">В случае отсутствия возможности уничтожения персональных данных в течение указанного срока, </w:t>
      </w:r>
      <w:r w:rsidR="00101951" w:rsidRPr="000E3C6F">
        <w:rPr>
          <w:color w:val="auto"/>
          <w:sz w:val="28"/>
          <w:szCs w:val="28"/>
        </w:rPr>
        <w:t>ОСЗН</w:t>
      </w:r>
      <w:r w:rsidRPr="000E3C6F">
        <w:rPr>
          <w:sz w:val="28"/>
          <w:szCs w:val="28"/>
        </w:rPr>
        <w:t xml:space="preserve"> блокирует такие персональные данные или обеспечивает их блокирование (если обработка персональных данных осуществляется другим лицом, действующим по поручению </w:t>
      </w:r>
      <w:r w:rsidR="00101951" w:rsidRPr="000E3C6F">
        <w:rPr>
          <w:color w:val="auto"/>
          <w:sz w:val="28"/>
          <w:szCs w:val="28"/>
        </w:rPr>
        <w:t>ОСЗН</w:t>
      </w:r>
      <w:r w:rsidRPr="000E3C6F">
        <w:rPr>
          <w:sz w:val="28"/>
          <w:szCs w:val="28"/>
        </w:rPr>
        <w:t>) и обеспечивает уничтожение персональных данных в срок не более чем шесть месяцев, если иной срок не установлен федеральными законами.</w:t>
      </w:r>
    </w:p>
    <w:p w14:paraId="52C7A731" w14:textId="788F0CEC" w:rsidR="009025B7" w:rsidRPr="000E3C6F" w:rsidRDefault="00143B4D" w:rsidP="00101951">
      <w:pPr>
        <w:pStyle w:val="11"/>
        <w:numPr>
          <w:ilvl w:val="2"/>
          <w:numId w:val="14"/>
        </w:numPr>
        <w:spacing w:before="0" w:line="240" w:lineRule="auto"/>
        <w:ind w:left="0"/>
        <w:jc w:val="both"/>
        <w:rPr>
          <w:sz w:val="28"/>
          <w:szCs w:val="28"/>
        </w:rPr>
      </w:pPr>
      <w:r w:rsidRPr="000E3C6F">
        <w:rPr>
          <w:sz w:val="28"/>
          <w:szCs w:val="28"/>
        </w:rPr>
        <w:t>У</w:t>
      </w:r>
      <w:r w:rsidR="008F7A9E" w:rsidRPr="000E3C6F">
        <w:rPr>
          <w:caps w:val="0"/>
          <w:sz w:val="28"/>
          <w:szCs w:val="28"/>
        </w:rPr>
        <w:t>ведомление об обработке персональных данных</w:t>
      </w:r>
    </w:p>
    <w:p w14:paraId="5065EF39" w14:textId="0BB03099" w:rsidR="009025B7" w:rsidRPr="000E3C6F" w:rsidRDefault="00101951" w:rsidP="00101951">
      <w:pPr>
        <w:pStyle w:val="44"/>
        <w:spacing w:line="240" w:lineRule="auto"/>
        <w:ind w:left="0"/>
        <w:rPr>
          <w:sz w:val="28"/>
          <w:szCs w:val="28"/>
        </w:rPr>
      </w:pPr>
      <w:r w:rsidRPr="000E3C6F">
        <w:rPr>
          <w:color w:val="auto"/>
          <w:sz w:val="28"/>
          <w:szCs w:val="28"/>
        </w:rPr>
        <w:t>ОСЗН</w:t>
      </w:r>
      <w:r w:rsidR="00143B4D" w:rsidRPr="000E3C6F">
        <w:rPr>
          <w:sz w:val="28"/>
          <w:szCs w:val="28"/>
        </w:rPr>
        <w:t>, за исключением случаев, предусмотренных Федеральным законом «О персональных данных», до начала обработки персональных данных уведомляет уполномоченный орган по защите прав субъектов персональных данных о своем намерении осуществлять обработку персональных данных.</w:t>
      </w:r>
    </w:p>
    <w:p w14:paraId="7197312D" w14:textId="77777777" w:rsidR="009025B7" w:rsidRPr="000E3C6F" w:rsidRDefault="00143B4D" w:rsidP="00101951">
      <w:pPr>
        <w:pStyle w:val="44"/>
        <w:spacing w:line="240" w:lineRule="auto"/>
        <w:ind w:left="0"/>
        <w:rPr>
          <w:sz w:val="28"/>
          <w:szCs w:val="28"/>
        </w:rPr>
      </w:pPr>
      <w:r w:rsidRPr="000E3C6F">
        <w:rPr>
          <w:sz w:val="28"/>
          <w:szCs w:val="28"/>
        </w:rPr>
        <w:lastRenderedPageBreak/>
        <w:t>Уведомление направляется в виде документа на бумажном носителе или в форме электронного документа и подписывается уполномоченным лицом. Уведомление содержит следующие сведения:</w:t>
      </w:r>
    </w:p>
    <w:p w14:paraId="50467286" w14:textId="77777777" w:rsidR="009025B7" w:rsidRPr="000E3C6F" w:rsidRDefault="00143B4D" w:rsidP="00101951">
      <w:pPr>
        <w:pStyle w:val="125"/>
        <w:numPr>
          <w:ilvl w:val="0"/>
          <w:numId w:val="3"/>
        </w:numPr>
        <w:tabs>
          <w:tab w:val="left" w:pos="1134"/>
        </w:tabs>
        <w:spacing w:line="240" w:lineRule="auto"/>
        <w:ind w:left="0" w:firstLine="709"/>
        <w:rPr>
          <w:sz w:val="28"/>
          <w:szCs w:val="28"/>
        </w:rPr>
      </w:pPr>
      <w:r w:rsidRPr="000E3C6F">
        <w:rPr>
          <w:sz w:val="28"/>
          <w:szCs w:val="28"/>
        </w:rPr>
        <w:t>наименование (фамилия, имя, отчество), адрес Оператора;</w:t>
      </w:r>
    </w:p>
    <w:p w14:paraId="39A45D2A" w14:textId="77777777" w:rsidR="009025B7" w:rsidRPr="000E3C6F" w:rsidRDefault="00143B4D" w:rsidP="00101951">
      <w:pPr>
        <w:pStyle w:val="125"/>
        <w:numPr>
          <w:ilvl w:val="0"/>
          <w:numId w:val="3"/>
        </w:numPr>
        <w:tabs>
          <w:tab w:val="left" w:pos="1134"/>
        </w:tabs>
        <w:spacing w:line="240" w:lineRule="auto"/>
        <w:ind w:left="0" w:firstLine="709"/>
        <w:rPr>
          <w:sz w:val="28"/>
          <w:szCs w:val="28"/>
        </w:rPr>
      </w:pPr>
      <w:r w:rsidRPr="000E3C6F">
        <w:rPr>
          <w:sz w:val="28"/>
          <w:szCs w:val="28"/>
        </w:rPr>
        <w:t>цель обработки персональных данных;</w:t>
      </w:r>
    </w:p>
    <w:p w14:paraId="7196EFF8" w14:textId="77777777" w:rsidR="009025B7" w:rsidRPr="000E3C6F" w:rsidRDefault="00143B4D" w:rsidP="00101951">
      <w:pPr>
        <w:pStyle w:val="125"/>
        <w:numPr>
          <w:ilvl w:val="0"/>
          <w:numId w:val="3"/>
        </w:numPr>
        <w:tabs>
          <w:tab w:val="left" w:pos="1134"/>
        </w:tabs>
        <w:spacing w:line="240" w:lineRule="auto"/>
        <w:ind w:left="0" w:firstLine="709"/>
        <w:rPr>
          <w:sz w:val="28"/>
          <w:szCs w:val="28"/>
        </w:rPr>
      </w:pPr>
      <w:r w:rsidRPr="000E3C6F">
        <w:rPr>
          <w:sz w:val="28"/>
          <w:szCs w:val="28"/>
        </w:rPr>
        <w:t>категории персональных данных;</w:t>
      </w:r>
    </w:p>
    <w:p w14:paraId="4680E385" w14:textId="77777777" w:rsidR="009025B7" w:rsidRPr="000E3C6F" w:rsidRDefault="00143B4D" w:rsidP="00101951">
      <w:pPr>
        <w:pStyle w:val="125"/>
        <w:numPr>
          <w:ilvl w:val="0"/>
          <w:numId w:val="3"/>
        </w:numPr>
        <w:tabs>
          <w:tab w:val="left" w:pos="1134"/>
        </w:tabs>
        <w:spacing w:line="240" w:lineRule="auto"/>
        <w:ind w:left="0" w:firstLine="709"/>
        <w:rPr>
          <w:sz w:val="28"/>
          <w:szCs w:val="28"/>
        </w:rPr>
      </w:pPr>
      <w:r w:rsidRPr="000E3C6F">
        <w:rPr>
          <w:sz w:val="28"/>
          <w:szCs w:val="28"/>
        </w:rPr>
        <w:t>категории субъектов, персональные данные которых обрабатываются;</w:t>
      </w:r>
    </w:p>
    <w:p w14:paraId="59A54AD8" w14:textId="77777777" w:rsidR="009025B7" w:rsidRPr="000E3C6F" w:rsidRDefault="00143B4D" w:rsidP="00101951">
      <w:pPr>
        <w:pStyle w:val="125"/>
        <w:numPr>
          <w:ilvl w:val="0"/>
          <w:numId w:val="3"/>
        </w:numPr>
        <w:tabs>
          <w:tab w:val="left" w:pos="1134"/>
        </w:tabs>
        <w:spacing w:line="240" w:lineRule="auto"/>
        <w:ind w:left="0" w:firstLine="709"/>
        <w:rPr>
          <w:sz w:val="28"/>
          <w:szCs w:val="28"/>
        </w:rPr>
      </w:pPr>
      <w:r w:rsidRPr="000E3C6F">
        <w:rPr>
          <w:sz w:val="28"/>
          <w:szCs w:val="28"/>
        </w:rPr>
        <w:t>правовое основание обработки персональных данных;</w:t>
      </w:r>
    </w:p>
    <w:p w14:paraId="35351F07" w14:textId="5183FFEE" w:rsidR="009025B7" w:rsidRPr="000E3C6F" w:rsidRDefault="00143B4D" w:rsidP="00101951">
      <w:pPr>
        <w:pStyle w:val="125"/>
        <w:numPr>
          <w:ilvl w:val="0"/>
          <w:numId w:val="3"/>
        </w:numPr>
        <w:tabs>
          <w:tab w:val="left" w:pos="1134"/>
        </w:tabs>
        <w:spacing w:line="240" w:lineRule="auto"/>
        <w:ind w:left="0" w:firstLine="709"/>
        <w:rPr>
          <w:sz w:val="28"/>
          <w:szCs w:val="28"/>
        </w:rPr>
      </w:pPr>
      <w:r w:rsidRPr="000E3C6F">
        <w:rPr>
          <w:sz w:val="28"/>
          <w:szCs w:val="28"/>
        </w:rPr>
        <w:t xml:space="preserve">перечень действий с персональными данными, общее описание используемых </w:t>
      </w:r>
      <w:r w:rsidR="00101951" w:rsidRPr="000E3C6F">
        <w:rPr>
          <w:color w:val="auto"/>
          <w:sz w:val="28"/>
          <w:szCs w:val="28"/>
        </w:rPr>
        <w:t>ОСЗН</w:t>
      </w:r>
      <w:r w:rsidRPr="000E3C6F">
        <w:rPr>
          <w:sz w:val="28"/>
          <w:szCs w:val="28"/>
        </w:rPr>
        <w:t xml:space="preserve"> способов обработки персональных данных;</w:t>
      </w:r>
    </w:p>
    <w:p w14:paraId="51F43239" w14:textId="77777777" w:rsidR="009025B7" w:rsidRPr="000E3C6F" w:rsidRDefault="00143B4D" w:rsidP="00101951">
      <w:pPr>
        <w:pStyle w:val="125"/>
        <w:numPr>
          <w:ilvl w:val="0"/>
          <w:numId w:val="3"/>
        </w:numPr>
        <w:tabs>
          <w:tab w:val="left" w:pos="1134"/>
        </w:tabs>
        <w:spacing w:line="240" w:lineRule="auto"/>
        <w:ind w:left="0" w:firstLine="709"/>
        <w:rPr>
          <w:sz w:val="28"/>
          <w:szCs w:val="28"/>
        </w:rPr>
      </w:pPr>
      <w:r w:rsidRPr="000E3C6F">
        <w:rPr>
          <w:sz w:val="28"/>
          <w:szCs w:val="28"/>
        </w:rPr>
        <w:t>описание мер, в том числе сведения о наличии шифровальных (криптографических) средств и наименования этих средств;</w:t>
      </w:r>
    </w:p>
    <w:p w14:paraId="20379704" w14:textId="77777777" w:rsidR="009025B7" w:rsidRPr="000E3C6F" w:rsidRDefault="00143B4D" w:rsidP="00101951">
      <w:pPr>
        <w:pStyle w:val="125"/>
        <w:numPr>
          <w:ilvl w:val="0"/>
          <w:numId w:val="3"/>
        </w:numPr>
        <w:tabs>
          <w:tab w:val="left" w:pos="1134"/>
        </w:tabs>
        <w:spacing w:line="240" w:lineRule="auto"/>
        <w:ind w:left="0" w:firstLine="709"/>
        <w:rPr>
          <w:sz w:val="28"/>
          <w:szCs w:val="28"/>
        </w:rPr>
      </w:pPr>
      <w:r w:rsidRPr="000E3C6F">
        <w:rPr>
          <w:sz w:val="28"/>
          <w:szCs w:val="28"/>
        </w:rPr>
        <w:t>фамилия, имя, отчество физического лица или наименование юридического лица, ответственных за организацию обработки персональных данных, и номера их контактных телефонов, почтовые адреса и адреса электронной почты;</w:t>
      </w:r>
    </w:p>
    <w:p w14:paraId="0FA933EC" w14:textId="77777777" w:rsidR="009025B7" w:rsidRPr="000E3C6F" w:rsidRDefault="00143B4D" w:rsidP="00101951">
      <w:pPr>
        <w:pStyle w:val="125"/>
        <w:numPr>
          <w:ilvl w:val="0"/>
          <w:numId w:val="3"/>
        </w:numPr>
        <w:tabs>
          <w:tab w:val="left" w:pos="1134"/>
        </w:tabs>
        <w:spacing w:line="240" w:lineRule="auto"/>
        <w:ind w:left="0" w:firstLine="709"/>
        <w:rPr>
          <w:sz w:val="28"/>
          <w:szCs w:val="28"/>
        </w:rPr>
      </w:pPr>
      <w:r w:rsidRPr="000E3C6F">
        <w:rPr>
          <w:sz w:val="28"/>
          <w:szCs w:val="28"/>
        </w:rPr>
        <w:t>дата начала обработки персональных данных;</w:t>
      </w:r>
    </w:p>
    <w:p w14:paraId="69399270" w14:textId="77777777" w:rsidR="009025B7" w:rsidRPr="000E3C6F" w:rsidRDefault="00143B4D" w:rsidP="00101951">
      <w:pPr>
        <w:pStyle w:val="125"/>
        <w:numPr>
          <w:ilvl w:val="0"/>
          <w:numId w:val="3"/>
        </w:numPr>
        <w:tabs>
          <w:tab w:val="left" w:pos="1134"/>
        </w:tabs>
        <w:spacing w:line="240" w:lineRule="auto"/>
        <w:ind w:left="0" w:firstLine="709"/>
        <w:rPr>
          <w:sz w:val="28"/>
          <w:szCs w:val="28"/>
        </w:rPr>
      </w:pPr>
      <w:r w:rsidRPr="000E3C6F">
        <w:rPr>
          <w:sz w:val="28"/>
          <w:szCs w:val="28"/>
        </w:rPr>
        <w:t>срок или условие прекращения обработки персональных данных;</w:t>
      </w:r>
    </w:p>
    <w:p w14:paraId="60B3CB3F" w14:textId="77777777" w:rsidR="009025B7" w:rsidRPr="000E3C6F" w:rsidRDefault="00143B4D" w:rsidP="00101951">
      <w:pPr>
        <w:pStyle w:val="125"/>
        <w:numPr>
          <w:ilvl w:val="0"/>
          <w:numId w:val="3"/>
        </w:numPr>
        <w:tabs>
          <w:tab w:val="left" w:pos="1134"/>
        </w:tabs>
        <w:spacing w:line="240" w:lineRule="auto"/>
        <w:ind w:left="0" w:firstLine="709"/>
        <w:rPr>
          <w:sz w:val="28"/>
          <w:szCs w:val="28"/>
        </w:rPr>
      </w:pPr>
      <w:r w:rsidRPr="000E3C6F">
        <w:rPr>
          <w:sz w:val="28"/>
          <w:szCs w:val="28"/>
        </w:rPr>
        <w:t>сведения о наличии или об отсутствии трансграничной передачи персональных данных в процессе их обработки;</w:t>
      </w:r>
    </w:p>
    <w:p w14:paraId="6C8913B0" w14:textId="77777777" w:rsidR="009025B7" w:rsidRPr="000E3C6F" w:rsidRDefault="00143B4D" w:rsidP="00101951">
      <w:pPr>
        <w:pStyle w:val="125"/>
        <w:numPr>
          <w:ilvl w:val="0"/>
          <w:numId w:val="3"/>
        </w:numPr>
        <w:tabs>
          <w:tab w:val="left" w:pos="1134"/>
        </w:tabs>
        <w:spacing w:line="240" w:lineRule="auto"/>
        <w:ind w:left="0" w:firstLine="709"/>
        <w:rPr>
          <w:sz w:val="28"/>
          <w:szCs w:val="28"/>
        </w:rPr>
      </w:pPr>
      <w:r w:rsidRPr="000E3C6F">
        <w:rPr>
          <w:sz w:val="28"/>
          <w:szCs w:val="28"/>
        </w:rPr>
        <w:t>сведения о месте нахождения базы данных информации, содержащей персональные данные граждан Российской Федерации;</w:t>
      </w:r>
    </w:p>
    <w:p w14:paraId="61C5450A" w14:textId="77777777" w:rsidR="009025B7" w:rsidRPr="000E3C6F" w:rsidRDefault="00143B4D" w:rsidP="00101951">
      <w:pPr>
        <w:pStyle w:val="125"/>
        <w:numPr>
          <w:ilvl w:val="0"/>
          <w:numId w:val="3"/>
        </w:numPr>
        <w:tabs>
          <w:tab w:val="left" w:pos="1134"/>
        </w:tabs>
        <w:spacing w:line="240" w:lineRule="auto"/>
        <w:ind w:left="0" w:firstLine="709"/>
        <w:rPr>
          <w:sz w:val="28"/>
          <w:szCs w:val="28"/>
        </w:rPr>
      </w:pPr>
      <w:r w:rsidRPr="000E3C6F">
        <w:rPr>
          <w:sz w:val="28"/>
          <w:szCs w:val="28"/>
        </w:rPr>
        <w:t>сведения об обеспечении безопасности персональных данных в соответствии с требованиями к защите персональных данных, установленными Правительством Российской Федерации.</w:t>
      </w:r>
    </w:p>
    <w:p w14:paraId="67F68572" w14:textId="670AF184" w:rsidR="009025B7" w:rsidRPr="000E3C6F" w:rsidRDefault="00143B4D" w:rsidP="00101951">
      <w:pPr>
        <w:pStyle w:val="44"/>
        <w:spacing w:line="240" w:lineRule="auto"/>
        <w:ind w:left="0"/>
        <w:rPr>
          <w:sz w:val="28"/>
          <w:szCs w:val="28"/>
        </w:rPr>
      </w:pPr>
      <w:r w:rsidRPr="000E3C6F">
        <w:rPr>
          <w:sz w:val="28"/>
          <w:szCs w:val="28"/>
        </w:rPr>
        <w:t xml:space="preserve">В случае изменения указанных сведений, а также в случае прекращения обработки персональных данных </w:t>
      </w:r>
      <w:r w:rsidR="00101951" w:rsidRPr="000E3C6F">
        <w:rPr>
          <w:color w:val="auto"/>
          <w:sz w:val="28"/>
          <w:szCs w:val="28"/>
        </w:rPr>
        <w:t>ОСЗН</w:t>
      </w:r>
      <w:r w:rsidRPr="000E3C6F">
        <w:rPr>
          <w:sz w:val="28"/>
          <w:szCs w:val="28"/>
        </w:rPr>
        <w:t xml:space="preserve"> уведомляет об этом уполномоченный орган по защите прав субъектов персональных данных в течение десяти рабочих дней с даты возникновения таких изменений или с даты прекращения обработки персональных данных.</w:t>
      </w:r>
    </w:p>
    <w:p w14:paraId="0095E04D" w14:textId="77777777" w:rsidR="000F1CAB" w:rsidRPr="000E3C6F" w:rsidRDefault="000F1CAB" w:rsidP="00101951">
      <w:pPr>
        <w:pStyle w:val="44"/>
        <w:spacing w:line="240" w:lineRule="auto"/>
        <w:ind w:left="0"/>
        <w:rPr>
          <w:sz w:val="28"/>
          <w:szCs w:val="28"/>
        </w:rPr>
      </w:pPr>
    </w:p>
    <w:p w14:paraId="776A4712" w14:textId="68D21CFC" w:rsidR="009025B7" w:rsidRPr="000E3C6F" w:rsidRDefault="003B71D0" w:rsidP="00101951">
      <w:pPr>
        <w:pStyle w:val="11"/>
        <w:numPr>
          <w:ilvl w:val="0"/>
          <w:numId w:val="20"/>
        </w:numPr>
        <w:spacing w:before="0" w:line="240" w:lineRule="auto"/>
        <w:ind w:left="0"/>
        <w:outlineLvl w:val="0"/>
        <w:rPr>
          <w:sz w:val="28"/>
          <w:szCs w:val="28"/>
        </w:rPr>
      </w:pPr>
      <w:r w:rsidRPr="000E3C6F">
        <w:rPr>
          <w:sz w:val="28"/>
          <w:szCs w:val="28"/>
        </w:rPr>
        <w:t xml:space="preserve"> </w:t>
      </w:r>
      <w:r w:rsidR="00143B4D" w:rsidRPr="000E3C6F">
        <w:rPr>
          <w:sz w:val="28"/>
          <w:szCs w:val="28"/>
        </w:rPr>
        <w:t>Сферы ответственности</w:t>
      </w:r>
    </w:p>
    <w:p w14:paraId="43356384" w14:textId="77777777" w:rsidR="009025B7" w:rsidRPr="000E3C6F" w:rsidRDefault="00143B4D" w:rsidP="00721CAF">
      <w:pPr>
        <w:pStyle w:val="2"/>
        <w:numPr>
          <w:ilvl w:val="1"/>
          <w:numId w:val="20"/>
        </w:numPr>
        <w:spacing w:line="240" w:lineRule="auto"/>
        <w:ind w:left="0"/>
        <w:rPr>
          <w:b/>
          <w:bCs/>
          <w:sz w:val="28"/>
          <w:szCs w:val="28"/>
        </w:rPr>
      </w:pPr>
      <w:bookmarkStart w:id="39" w:name="h.asmbcoln7683"/>
      <w:bookmarkEnd w:id="39"/>
      <w:r w:rsidRPr="000E3C6F">
        <w:rPr>
          <w:b/>
          <w:bCs/>
          <w:sz w:val="28"/>
          <w:szCs w:val="28"/>
        </w:rPr>
        <w:t>Лица, ответственные за организацию обработки персональных данных в организациях</w:t>
      </w:r>
    </w:p>
    <w:p w14:paraId="7237A108" w14:textId="1C83647A" w:rsidR="009025B7" w:rsidRPr="000E3C6F" w:rsidRDefault="00101951" w:rsidP="00101951">
      <w:pPr>
        <w:pStyle w:val="31"/>
        <w:tabs>
          <w:tab w:val="clear" w:pos="1865"/>
          <w:tab w:val="left" w:pos="1276"/>
        </w:tabs>
        <w:spacing w:line="240" w:lineRule="auto"/>
        <w:ind w:left="0"/>
        <w:rPr>
          <w:sz w:val="28"/>
          <w:szCs w:val="28"/>
        </w:rPr>
      </w:pPr>
      <w:r w:rsidRPr="000E3C6F">
        <w:rPr>
          <w:color w:val="auto"/>
          <w:sz w:val="28"/>
          <w:szCs w:val="28"/>
        </w:rPr>
        <w:t>ОСЗН</w:t>
      </w:r>
      <w:r w:rsidR="00143B4D" w:rsidRPr="000E3C6F">
        <w:rPr>
          <w:sz w:val="28"/>
          <w:szCs w:val="28"/>
        </w:rPr>
        <w:t xml:space="preserve"> назначает лицо, ответственное за организацию обработки персональных данных</w:t>
      </w:r>
      <w:bookmarkStart w:id="40" w:name="_Hlk14851810"/>
      <w:r w:rsidR="00143B4D" w:rsidRPr="000E3C6F">
        <w:rPr>
          <w:sz w:val="28"/>
          <w:szCs w:val="28"/>
        </w:rPr>
        <w:t xml:space="preserve"> из числа сотрудников на основании трудового договора</w:t>
      </w:r>
      <w:bookmarkEnd w:id="40"/>
      <w:r w:rsidR="00143B4D" w:rsidRPr="000E3C6F">
        <w:rPr>
          <w:sz w:val="28"/>
          <w:szCs w:val="28"/>
        </w:rPr>
        <w:t>.</w:t>
      </w:r>
    </w:p>
    <w:p w14:paraId="5B29A731" w14:textId="77777777" w:rsidR="009025B7" w:rsidRPr="000E3C6F" w:rsidRDefault="00143B4D" w:rsidP="00101951">
      <w:pPr>
        <w:pStyle w:val="31"/>
        <w:tabs>
          <w:tab w:val="clear" w:pos="1865"/>
          <w:tab w:val="left" w:pos="1276"/>
        </w:tabs>
        <w:spacing w:line="240" w:lineRule="auto"/>
        <w:ind w:left="0"/>
        <w:rPr>
          <w:sz w:val="28"/>
          <w:szCs w:val="28"/>
        </w:rPr>
      </w:pPr>
      <w:r w:rsidRPr="000E3C6F">
        <w:rPr>
          <w:sz w:val="28"/>
          <w:szCs w:val="28"/>
        </w:rPr>
        <w:t>Лицо, ответственное за организацию обработки персональных данных, получает указания непосредственно от исполнительного органа организации, являющейся оператором, и подотчетно ему.</w:t>
      </w:r>
    </w:p>
    <w:p w14:paraId="67FFE33B" w14:textId="0EA3772C" w:rsidR="009025B7" w:rsidRPr="000E3C6F" w:rsidRDefault="00101951" w:rsidP="00101951">
      <w:pPr>
        <w:pStyle w:val="31"/>
        <w:tabs>
          <w:tab w:val="clear" w:pos="1865"/>
          <w:tab w:val="left" w:pos="1276"/>
        </w:tabs>
        <w:spacing w:line="240" w:lineRule="auto"/>
        <w:ind w:left="0"/>
        <w:rPr>
          <w:sz w:val="28"/>
          <w:szCs w:val="28"/>
        </w:rPr>
      </w:pPr>
      <w:r w:rsidRPr="000E3C6F">
        <w:rPr>
          <w:color w:val="auto"/>
          <w:sz w:val="28"/>
          <w:szCs w:val="28"/>
        </w:rPr>
        <w:t>ОСЗН</w:t>
      </w:r>
      <w:r w:rsidR="00143B4D" w:rsidRPr="000E3C6F">
        <w:rPr>
          <w:sz w:val="28"/>
          <w:szCs w:val="28"/>
        </w:rPr>
        <w:t xml:space="preserve"> предоставляет лицу, ответственному за организацию обработки персональных данных, необходимые сведения.</w:t>
      </w:r>
    </w:p>
    <w:p w14:paraId="5EBD45DE" w14:textId="77777777" w:rsidR="009025B7" w:rsidRPr="000E3C6F" w:rsidRDefault="00143B4D" w:rsidP="00101951">
      <w:pPr>
        <w:pStyle w:val="31"/>
        <w:tabs>
          <w:tab w:val="clear" w:pos="1865"/>
          <w:tab w:val="left" w:pos="1276"/>
        </w:tabs>
        <w:spacing w:line="240" w:lineRule="auto"/>
        <w:ind w:left="0"/>
        <w:rPr>
          <w:sz w:val="28"/>
          <w:szCs w:val="28"/>
        </w:rPr>
      </w:pPr>
      <w:r w:rsidRPr="000E3C6F">
        <w:rPr>
          <w:sz w:val="28"/>
          <w:szCs w:val="28"/>
        </w:rPr>
        <w:t>Лицо, ответственное за организацию обработки персональных данных, в частности, выполняет следующие функции:</w:t>
      </w:r>
    </w:p>
    <w:p w14:paraId="1E2E4405" w14:textId="52CB2C59" w:rsidR="009025B7" w:rsidRPr="000E3C6F" w:rsidRDefault="00143B4D" w:rsidP="00101951">
      <w:pPr>
        <w:pStyle w:val="125"/>
        <w:spacing w:line="240" w:lineRule="auto"/>
        <w:rPr>
          <w:sz w:val="28"/>
          <w:szCs w:val="28"/>
        </w:rPr>
      </w:pPr>
      <w:r w:rsidRPr="000E3C6F">
        <w:rPr>
          <w:sz w:val="28"/>
          <w:szCs w:val="28"/>
        </w:rPr>
        <w:t xml:space="preserve">1) осуществляет внутренний контроль за соблюдением </w:t>
      </w:r>
      <w:r w:rsidR="00101951" w:rsidRPr="000E3C6F">
        <w:rPr>
          <w:color w:val="auto"/>
          <w:sz w:val="28"/>
          <w:szCs w:val="28"/>
        </w:rPr>
        <w:t>ОСЗН</w:t>
      </w:r>
      <w:r w:rsidRPr="000E3C6F">
        <w:rPr>
          <w:sz w:val="28"/>
          <w:szCs w:val="28"/>
        </w:rPr>
        <w:t xml:space="preserve"> и сотрудниками </w:t>
      </w:r>
      <w:r w:rsidR="00101951" w:rsidRPr="000E3C6F">
        <w:rPr>
          <w:color w:val="auto"/>
          <w:sz w:val="28"/>
          <w:szCs w:val="28"/>
        </w:rPr>
        <w:t>ОСЗН</w:t>
      </w:r>
      <w:r w:rsidRPr="000E3C6F">
        <w:rPr>
          <w:sz w:val="28"/>
          <w:szCs w:val="28"/>
        </w:rPr>
        <w:t xml:space="preserve"> законодательства Российской Федерации о персональных данных, в том числе требований к защите персональных данных;</w:t>
      </w:r>
    </w:p>
    <w:p w14:paraId="6FF43CA5" w14:textId="2B67E947" w:rsidR="009025B7" w:rsidRPr="000E3C6F" w:rsidRDefault="00143B4D" w:rsidP="00101951">
      <w:pPr>
        <w:pStyle w:val="125"/>
        <w:spacing w:line="240" w:lineRule="auto"/>
        <w:rPr>
          <w:sz w:val="28"/>
          <w:szCs w:val="28"/>
        </w:rPr>
      </w:pPr>
      <w:r w:rsidRPr="000E3C6F">
        <w:rPr>
          <w:sz w:val="28"/>
          <w:szCs w:val="28"/>
        </w:rPr>
        <w:lastRenderedPageBreak/>
        <w:t xml:space="preserve">2) доводит до сведения сотрудников </w:t>
      </w:r>
      <w:r w:rsidR="00101951" w:rsidRPr="000E3C6F">
        <w:rPr>
          <w:color w:val="auto"/>
          <w:sz w:val="28"/>
          <w:szCs w:val="28"/>
        </w:rPr>
        <w:t>ОСЗН</w:t>
      </w:r>
      <w:r w:rsidRPr="000E3C6F">
        <w:rPr>
          <w:sz w:val="28"/>
          <w:szCs w:val="28"/>
        </w:rPr>
        <w:t xml:space="preserve"> положения законодательства Российской Федерации о персональных данных, локальных актов по вопросам обработки персональных данных, требований к защите персональных данных;</w:t>
      </w:r>
    </w:p>
    <w:p w14:paraId="07C77510" w14:textId="77777777" w:rsidR="009025B7" w:rsidRPr="000E3C6F" w:rsidRDefault="00143B4D" w:rsidP="00101951">
      <w:pPr>
        <w:pStyle w:val="125"/>
        <w:spacing w:line="240" w:lineRule="auto"/>
        <w:rPr>
          <w:sz w:val="28"/>
          <w:szCs w:val="28"/>
        </w:rPr>
      </w:pPr>
      <w:r w:rsidRPr="000E3C6F">
        <w:rPr>
          <w:sz w:val="28"/>
          <w:szCs w:val="28"/>
        </w:rPr>
        <w:t>3) организовывает прием и обработку обращений и запросов субъектов персональных данных или их представителей и (или) осуществляет контроль за приемом и обработкой таких обращений и запросов.</w:t>
      </w:r>
    </w:p>
    <w:p w14:paraId="09E2A8AE" w14:textId="77777777" w:rsidR="009025B7" w:rsidRPr="000E3C6F" w:rsidRDefault="00143B4D" w:rsidP="00101951">
      <w:pPr>
        <w:pStyle w:val="2"/>
        <w:numPr>
          <w:ilvl w:val="1"/>
          <w:numId w:val="20"/>
        </w:numPr>
        <w:spacing w:line="240" w:lineRule="auto"/>
        <w:ind w:left="0"/>
        <w:rPr>
          <w:b/>
          <w:bCs/>
          <w:sz w:val="28"/>
          <w:szCs w:val="28"/>
        </w:rPr>
      </w:pPr>
      <w:r w:rsidRPr="000E3C6F">
        <w:rPr>
          <w:b/>
          <w:bCs/>
          <w:sz w:val="28"/>
          <w:szCs w:val="28"/>
        </w:rPr>
        <w:t>Ответственность</w:t>
      </w:r>
    </w:p>
    <w:p w14:paraId="576DC1B9" w14:textId="77777777" w:rsidR="009025B7" w:rsidRPr="000E3C6F" w:rsidRDefault="00143B4D" w:rsidP="00101951">
      <w:pPr>
        <w:pStyle w:val="31"/>
        <w:tabs>
          <w:tab w:val="clear" w:pos="1865"/>
          <w:tab w:val="left" w:pos="1276"/>
        </w:tabs>
        <w:spacing w:line="240" w:lineRule="auto"/>
        <w:ind w:left="0"/>
        <w:rPr>
          <w:sz w:val="28"/>
          <w:szCs w:val="28"/>
        </w:rPr>
      </w:pPr>
      <w:r w:rsidRPr="000E3C6F">
        <w:rPr>
          <w:sz w:val="28"/>
          <w:szCs w:val="28"/>
        </w:rPr>
        <w:t>Лица, виновные в нарушении требований Федерального закона «О персональных данных», несут предусмотренную законодательством Российской Федерации ответственность.</w:t>
      </w:r>
    </w:p>
    <w:p w14:paraId="28ADBDFC" w14:textId="3919F003" w:rsidR="009025B7" w:rsidRPr="000E3C6F" w:rsidRDefault="00143B4D" w:rsidP="00101951">
      <w:pPr>
        <w:pStyle w:val="31"/>
        <w:tabs>
          <w:tab w:val="clear" w:pos="1865"/>
          <w:tab w:val="left" w:pos="1276"/>
        </w:tabs>
        <w:spacing w:line="240" w:lineRule="auto"/>
        <w:ind w:left="0"/>
        <w:rPr>
          <w:sz w:val="28"/>
          <w:szCs w:val="28"/>
        </w:rPr>
      </w:pPr>
      <w:r w:rsidRPr="000E3C6F">
        <w:rPr>
          <w:sz w:val="28"/>
          <w:szCs w:val="28"/>
        </w:rPr>
        <w:t>Моральный вред, причиненный субъекту персональных данных вследствие нарушения его прав, нарушения правил обработки персональных данных, установленных Федеральным законом «О персональных данных», а также требований к защите персональных данных, установленных в соответствии с Федеральным законом «О персональных данных», подлежит возмещению в соответствии с законодательством Российской Федерации. Возмещение морального вреда осуществляется независимо от возмещения имущественного вреда и понесенных субъектом персональных данных убытков.</w:t>
      </w:r>
    </w:p>
    <w:p w14:paraId="331975F7" w14:textId="77777777" w:rsidR="00AF01F5" w:rsidRPr="000E3C6F" w:rsidRDefault="00AF01F5" w:rsidP="00101951">
      <w:pPr>
        <w:pStyle w:val="31"/>
        <w:tabs>
          <w:tab w:val="clear" w:pos="1865"/>
          <w:tab w:val="left" w:pos="1276"/>
        </w:tabs>
        <w:spacing w:line="240" w:lineRule="auto"/>
        <w:ind w:left="0"/>
        <w:rPr>
          <w:sz w:val="28"/>
          <w:szCs w:val="28"/>
        </w:rPr>
      </w:pPr>
    </w:p>
    <w:p w14:paraId="2C5E35FA" w14:textId="72CF4B29" w:rsidR="009025B7" w:rsidRPr="000E3C6F" w:rsidRDefault="00143B4D" w:rsidP="00101951">
      <w:pPr>
        <w:pStyle w:val="11"/>
        <w:numPr>
          <w:ilvl w:val="0"/>
          <w:numId w:val="20"/>
        </w:numPr>
        <w:spacing w:before="0" w:line="240" w:lineRule="auto"/>
        <w:ind w:left="0"/>
        <w:outlineLvl w:val="0"/>
        <w:rPr>
          <w:sz w:val="28"/>
          <w:szCs w:val="28"/>
        </w:rPr>
      </w:pPr>
      <w:r w:rsidRPr="000E3C6F">
        <w:rPr>
          <w:sz w:val="28"/>
          <w:szCs w:val="28"/>
        </w:rPr>
        <w:t>Ключевые результаты</w:t>
      </w:r>
    </w:p>
    <w:p w14:paraId="354991F6" w14:textId="77777777" w:rsidR="009025B7" w:rsidRPr="000E3C6F" w:rsidRDefault="00143B4D" w:rsidP="00101951">
      <w:pPr>
        <w:pStyle w:val="125"/>
        <w:spacing w:line="240" w:lineRule="auto"/>
        <w:rPr>
          <w:sz w:val="28"/>
          <w:szCs w:val="28"/>
        </w:rPr>
      </w:pPr>
      <w:bookmarkStart w:id="41" w:name="h.qchjtt84ghp1"/>
      <w:bookmarkEnd w:id="41"/>
      <w:r w:rsidRPr="000E3C6F">
        <w:rPr>
          <w:sz w:val="28"/>
          <w:szCs w:val="28"/>
        </w:rPr>
        <w:t>При достижении целей ожидаются следующие результаты:</w:t>
      </w:r>
    </w:p>
    <w:p w14:paraId="6271518C" w14:textId="344AD85C" w:rsidR="009025B7" w:rsidRPr="000E3C6F" w:rsidRDefault="00143B4D" w:rsidP="00101951">
      <w:pPr>
        <w:pStyle w:val="a1"/>
        <w:spacing w:line="240" w:lineRule="auto"/>
        <w:ind w:left="0" w:firstLine="709"/>
        <w:rPr>
          <w:sz w:val="28"/>
          <w:szCs w:val="28"/>
        </w:rPr>
      </w:pPr>
      <w:r w:rsidRPr="000E3C6F">
        <w:rPr>
          <w:sz w:val="28"/>
          <w:szCs w:val="28"/>
        </w:rPr>
        <w:t xml:space="preserve">обеспечение защиты прав и свобод субъектов персональных данных при обработке его персональных данных </w:t>
      </w:r>
      <w:r w:rsidR="00101951" w:rsidRPr="000E3C6F">
        <w:rPr>
          <w:color w:val="auto"/>
          <w:sz w:val="28"/>
          <w:szCs w:val="28"/>
        </w:rPr>
        <w:t>ОСЗН</w:t>
      </w:r>
      <w:r w:rsidRPr="000E3C6F">
        <w:rPr>
          <w:sz w:val="28"/>
          <w:szCs w:val="28"/>
        </w:rPr>
        <w:t>;</w:t>
      </w:r>
    </w:p>
    <w:p w14:paraId="30525721" w14:textId="5F23772B" w:rsidR="009025B7" w:rsidRPr="000E3C6F" w:rsidRDefault="00143B4D" w:rsidP="00101951">
      <w:pPr>
        <w:pStyle w:val="a1"/>
        <w:spacing w:line="240" w:lineRule="auto"/>
        <w:ind w:left="0" w:firstLine="709"/>
        <w:rPr>
          <w:sz w:val="28"/>
          <w:szCs w:val="28"/>
        </w:rPr>
      </w:pPr>
      <w:r w:rsidRPr="000E3C6F">
        <w:rPr>
          <w:sz w:val="28"/>
          <w:szCs w:val="28"/>
        </w:rPr>
        <w:t xml:space="preserve">повышение общего уровня информационной безопасности </w:t>
      </w:r>
      <w:r w:rsidR="00101951" w:rsidRPr="000E3C6F">
        <w:rPr>
          <w:color w:val="auto"/>
          <w:sz w:val="28"/>
          <w:szCs w:val="28"/>
        </w:rPr>
        <w:t>ОСЗН</w:t>
      </w:r>
      <w:r w:rsidRPr="000E3C6F">
        <w:rPr>
          <w:sz w:val="28"/>
          <w:szCs w:val="28"/>
        </w:rPr>
        <w:t>;</w:t>
      </w:r>
    </w:p>
    <w:p w14:paraId="61E55CB6" w14:textId="15835A36" w:rsidR="009025B7" w:rsidRPr="000E3C6F" w:rsidRDefault="00143B4D" w:rsidP="00101951">
      <w:pPr>
        <w:pStyle w:val="a1"/>
        <w:spacing w:line="240" w:lineRule="auto"/>
        <w:ind w:left="0" w:firstLine="709"/>
        <w:rPr>
          <w:sz w:val="28"/>
          <w:szCs w:val="28"/>
        </w:rPr>
      </w:pPr>
      <w:r w:rsidRPr="000E3C6F">
        <w:rPr>
          <w:sz w:val="28"/>
          <w:szCs w:val="28"/>
        </w:rPr>
        <w:t xml:space="preserve">минимизация юридических рисков </w:t>
      </w:r>
      <w:r w:rsidR="00101951" w:rsidRPr="000E3C6F">
        <w:rPr>
          <w:color w:val="auto"/>
          <w:sz w:val="28"/>
          <w:szCs w:val="28"/>
        </w:rPr>
        <w:t>ОСЗН</w:t>
      </w:r>
      <w:r w:rsidRPr="000E3C6F">
        <w:rPr>
          <w:sz w:val="28"/>
          <w:szCs w:val="28"/>
        </w:rPr>
        <w:t>.</w:t>
      </w:r>
    </w:p>
    <w:p w14:paraId="6B2875E6" w14:textId="77777777" w:rsidR="00AF01F5" w:rsidRPr="000E3C6F" w:rsidRDefault="00AF01F5" w:rsidP="00AF01F5">
      <w:pPr>
        <w:pStyle w:val="a1"/>
        <w:numPr>
          <w:ilvl w:val="0"/>
          <w:numId w:val="0"/>
        </w:numPr>
        <w:spacing w:line="240" w:lineRule="auto"/>
        <w:ind w:left="709"/>
        <w:rPr>
          <w:sz w:val="28"/>
          <w:szCs w:val="28"/>
        </w:rPr>
      </w:pPr>
    </w:p>
    <w:p w14:paraId="37229626" w14:textId="5D339C4D" w:rsidR="009025B7" w:rsidRPr="000E3C6F" w:rsidRDefault="003B71D0" w:rsidP="00101951">
      <w:pPr>
        <w:pStyle w:val="11"/>
        <w:numPr>
          <w:ilvl w:val="0"/>
          <w:numId w:val="20"/>
        </w:numPr>
        <w:spacing w:before="0" w:line="240" w:lineRule="auto"/>
        <w:ind w:left="0"/>
        <w:outlineLvl w:val="0"/>
        <w:rPr>
          <w:sz w:val="28"/>
          <w:szCs w:val="28"/>
        </w:rPr>
      </w:pPr>
      <w:r w:rsidRPr="000E3C6F">
        <w:rPr>
          <w:sz w:val="28"/>
          <w:szCs w:val="28"/>
        </w:rPr>
        <w:t xml:space="preserve"> </w:t>
      </w:r>
      <w:r w:rsidR="00143B4D" w:rsidRPr="000E3C6F">
        <w:rPr>
          <w:sz w:val="28"/>
          <w:szCs w:val="28"/>
        </w:rPr>
        <w:t>Связные политики</w:t>
      </w:r>
    </w:p>
    <w:p w14:paraId="44E6F616" w14:textId="77777777" w:rsidR="009025B7" w:rsidRPr="00101951" w:rsidRDefault="00143B4D" w:rsidP="00101951">
      <w:pPr>
        <w:pStyle w:val="125"/>
        <w:spacing w:line="240" w:lineRule="auto"/>
        <w:jc w:val="left"/>
        <w:rPr>
          <w:sz w:val="28"/>
          <w:szCs w:val="28"/>
        </w:rPr>
      </w:pPr>
      <w:r w:rsidRPr="000E3C6F">
        <w:rPr>
          <w:sz w:val="28"/>
          <w:szCs w:val="28"/>
        </w:rPr>
        <w:t>Связные политики отсутствуют.</w:t>
      </w:r>
    </w:p>
    <w:p w14:paraId="6B7B925D" w14:textId="77777777" w:rsidR="009025B7" w:rsidRPr="00101951" w:rsidRDefault="009025B7" w:rsidP="00101951">
      <w:pPr>
        <w:spacing w:line="240" w:lineRule="auto"/>
        <w:ind w:firstLine="709"/>
        <w:rPr>
          <w:sz w:val="28"/>
          <w:szCs w:val="28"/>
        </w:rPr>
        <w:sectPr w:rsidR="009025B7" w:rsidRPr="00101951" w:rsidSect="004208E5">
          <w:headerReference w:type="even" r:id="rId10"/>
          <w:headerReference w:type="default" r:id="rId11"/>
          <w:footerReference w:type="even" r:id="rId12"/>
          <w:footerReference w:type="default" r:id="rId13"/>
          <w:headerReference w:type="first" r:id="rId14"/>
          <w:footerReference w:type="first" r:id="rId15"/>
          <w:pgSz w:w="11907" w:h="16839"/>
          <w:pgMar w:top="567" w:right="567" w:bottom="851" w:left="567" w:header="709" w:footer="0" w:gutter="0"/>
          <w:cols w:space="720"/>
          <w:titlePg/>
        </w:sectPr>
      </w:pPr>
    </w:p>
    <w:p w14:paraId="7EAAFAF5" w14:textId="77777777" w:rsidR="009025B7" w:rsidRPr="00101951" w:rsidRDefault="00143B4D" w:rsidP="00101951">
      <w:pPr>
        <w:spacing w:line="240" w:lineRule="auto"/>
        <w:ind w:firstLine="709"/>
        <w:jc w:val="center"/>
        <w:rPr>
          <w:b/>
          <w:sz w:val="28"/>
          <w:szCs w:val="28"/>
        </w:rPr>
      </w:pPr>
      <w:r w:rsidRPr="00101951">
        <w:rPr>
          <w:b/>
          <w:sz w:val="28"/>
          <w:szCs w:val="28"/>
        </w:rPr>
        <w:lastRenderedPageBreak/>
        <w:t>Лист ознакомления</w:t>
      </w:r>
    </w:p>
    <w:p w14:paraId="12F8FE2D" w14:textId="77777777" w:rsidR="009025B7" w:rsidRPr="00101951" w:rsidRDefault="009025B7" w:rsidP="00101951">
      <w:pPr>
        <w:spacing w:line="240" w:lineRule="auto"/>
        <w:ind w:firstLine="709"/>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9"/>
        <w:gridCol w:w="3174"/>
        <w:gridCol w:w="2454"/>
        <w:gridCol w:w="1545"/>
        <w:gridCol w:w="2004"/>
      </w:tblGrid>
      <w:tr w:rsidR="009025B7" w:rsidRPr="00101951" w14:paraId="5CA47B82" w14:textId="77777777">
        <w:trPr>
          <w:tblHeader/>
        </w:trPr>
        <w:tc>
          <w:tcPr>
            <w:tcW w:w="1029" w:type="dxa"/>
            <w:tcBorders>
              <w:top w:val="single" w:sz="4" w:space="0" w:color="000000"/>
              <w:left w:val="single" w:sz="4" w:space="0" w:color="000000"/>
              <w:bottom w:val="single" w:sz="4" w:space="0" w:color="000000"/>
              <w:right w:val="single" w:sz="4" w:space="0" w:color="000000"/>
            </w:tcBorders>
          </w:tcPr>
          <w:p w14:paraId="753BB80C" w14:textId="77777777" w:rsidR="009025B7" w:rsidRPr="00101951" w:rsidRDefault="00143B4D" w:rsidP="00AF01F5">
            <w:pPr>
              <w:widowControl w:val="0"/>
              <w:spacing w:line="240" w:lineRule="auto"/>
              <w:jc w:val="center"/>
              <w:rPr>
                <w:b/>
                <w:sz w:val="28"/>
                <w:szCs w:val="28"/>
              </w:rPr>
            </w:pPr>
            <w:r w:rsidRPr="00101951">
              <w:rPr>
                <w:b/>
                <w:sz w:val="28"/>
                <w:szCs w:val="28"/>
              </w:rPr>
              <w:t>№ п/п</w:t>
            </w:r>
          </w:p>
        </w:tc>
        <w:tc>
          <w:tcPr>
            <w:tcW w:w="3174" w:type="dxa"/>
            <w:tcBorders>
              <w:top w:val="single" w:sz="4" w:space="0" w:color="000000"/>
              <w:left w:val="single" w:sz="4" w:space="0" w:color="000000"/>
              <w:bottom w:val="single" w:sz="4" w:space="0" w:color="000000"/>
              <w:right w:val="single" w:sz="4" w:space="0" w:color="000000"/>
            </w:tcBorders>
          </w:tcPr>
          <w:p w14:paraId="0F109671" w14:textId="77777777" w:rsidR="009025B7" w:rsidRPr="00101951" w:rsidRDefault="00143B4D" w:rsidP="00AF01F5">
            <w:pPr>
              <w:widowControl w:val="0"/>
              <w:spacing w:line="240" w:lineRule="auto"/>
              <w:jc w:val="center"/>
              <w:rPr>
                <w:b/>
                <w:sz w:val="28"/>
                <w:szCs w:val="28"/>
              </w:rPr>
            </w:pPr>
            <w:r w:rsidRPr="00101951">
              <w:rPr>
                <w:b/>
                <w:sz w:val="28"/>
                <w:szCs w:val="28"/>
              </w:rPr>
              <w:t>ФИО</w:t>
            </w:r>
          </w:p>
        </w:tc>
        <w:tc>
          <w:tcPr>
            <w:tcW w:w="2454" w:type="dxa"/>
            <w:tcBorders>
              <w:top w:val="single" w:sz="4" w:space="0" w:color="000000"/>
              <w:left w:val="single" w:sz="4" w:space="0" w:color="000000"/>
              <w:bottom w:val="single" w:sz="4" w:space="0" w:color="000000"/>
              <w:right w:val="single" w:sz="4" w:space="0" w:color="000000"/>
            </w:tcBorders>
          </w:tcPr>
          <w:p w14:paraId="0A68227A" w14:textId="77777777" w:rsidR="009025B7" w:rsidRPr="00101951" w:rsidRDefault="00143B4D" w:rsidP="00AF01F5">
            <w:pPr>
              <w:widowControl w:val="0"/>
              <w:spacing w:line="240" w:lineRule="auto"/>
              <w:jc w:val="center"/>
              <w:rPr>
                <w:b/>
                <w:sz w:val="28"/>
                <w:szCs w:val="28"/>
              </w:rPr>
            </w:pPr>
            <w:r w:rsidRPr="00101951">
              <w:rPr>
                <w:b/>
                <w:sz w:val="28"/>
                <w:szCs w:val="28"/>
              </w:rPr>
              <w:t>Должность</w:t>
            </w:r>
          </w:p>
        </w:tc>
        <w:tc>
          <w:tcPr>
            <w:tcW w:w="1545" w:type="dxa"/>
            <w:tcBorders>
              <w:top w:val="single" w:sz="4" w:space="0" w:color="000000"/>
              <w:left w:val="single" w:sz="4" w:space="0" w:color="000000"/>
              <w:bottom w:val="single" w:sz="4" w:space="0" w:color="000000"/>
              <w:right w:val="single" w:sz="4" w:space="0" w:color="000000"/>
            </w:tcBorders>
          </w:tcPr>
          <w:p w14:paraId="57FF695A" w14:textId="77777777" w:rsidR="009025B7" w:rsidRPr="00101951" w:rsidRDefault="00143B4D" w:rsidP="00AF01F5">
            <w:pPr>
              <w:widowControl w:val="0"/>
              <w:spacing w:line="240" w:lineRule="auto"/>
              <w:jc w:val="center"/>
              <w:rPr>
                <w:b/>
                <w:sz w:val="28"/>
                <w:szCs w:val="28"/>
              </w:rPr>
            </w:pPr>
            <w:r w:rsidRPr="00101951">
              <w:rPr>
                <w:b/>
                <w:sz w:val="28"/>
                <w:szCs w:val="28"/>
              </w:rPr>
              <w:t>Дата</w:t>
            </w:r>
          </w:p>
        </w:tc>
        <w:tc>
          <w:tcPr>
            <w:tcW w:w="2004" w:type="dxa"/>
            <w:tcBorders>
              <w:top w:val="single" w:sz="4" w:space="0" w:color="000000"/>
              <w:left w:val="single" w:sz="4" w:space="0" w:color="000000"/>
              <w:bottom w:val="single" w:sz="4" w:space="0" w:color="000000"/>
              <w:right w:val="single" w:sz="4" w:space="0" w:color="000000"/>
            </w:tcBorders>
          </w:tcPr>
          <w:p w14:paraId="7C798306" w14:textId="77777777" w:rsidR="009025B7" w:rsidRPr="00101951" w:rsidRDefault="00143B4D" w:rsidP="00AF01F5">
            <w:pPr>
              <w:widowControl w:val="0"/>
              <w:spacing w:line="240" w:lineRule="auto"/>
              <w:jc w:val="center"/>
              <w:rPr>
                <w:b/>
                <w:sz w:val="28"/>
                <w:szCs w:val="28"/>
              </w:rPr>
            </w:pPr>
            <w:r w:rsidRPr="00101951">
              <w:rPr>
                <w:b/>
                <w:sz w:val="28"/>
                <w:szCs w:val="28"/>
              </w:rPr>
              <w:t>Подпись</w:t>
            </w:r>
          </w:p>
        </w:tc>
      </w:tr>
      <w:tr w:rsidR="009025B7" w:rsidRPr="00101951" w14:paraId="2572A8C5" w14:textId="77777777">
        <w:tc>
          <w:tcPr>
            <w:tcW w:w="1029" w:type="dxa"/>
            <w:tcBorders>
              <w:top w:val="single" w:sz="4" w:space="0" w:color="000000"/>
              <w:left w:val="single" w:sz="4" w:space="0" w:color="000000"/>
              <w:bottom w:val="single" w:sz="4" w:space="0" w:color="000000"/>
              <w:right w:val="single" w:sz="4" w:space="0" w:color="000000"/>
            </w:tcBorders>
          </w:tcPr>
          <w:p w14:paraId="2D230DA8" w14:textId="77777777" w:rsidR="009025B7" w:rsidRPr="00101951" w:rsidRDefault="009025B7" w:rsidP="00101951">
            <w:pPr>
              <w:widowControl w:val="0"/>
              <w:tabs>
                <w:tab w:val="left" w:pos="1418"/>
              </w:tabs>
              <w:spacing w:line="240" w:lineRule="auto"/>
              <w:ind w:firstLine="709"/>
              <w:rPr>
                <w:b/>
                <w:sz w:val="28"/>
                <w:szCs w:val="28"/>
              </w:rPr>
            </w:pPr>
          </w:p>
        </w:tc>
        <w:tc>
          <w:tcPr>
            <w:tcW w:w="3174" w:type="dxa"/>
            <w:tcBorders>
              <w:top w:val="single" w:sz="4" w:space="0" w:color="000000"/>
              <w:left w:val="single" w:sz="4" w:space="0" w:color="000000"/>
              <w:bottom w:val="single" w:sz="4" w:space="0" w:color="000000"/>
              <w:right w:val="single" w:sz="4" w:space="0" w:color="000000"/>
            </w:tcBorders>
          </w:tcPr>
          <w:p w14:paraId="34CFC14B" w14:textId="77777777" w:rsidR="009025B7" w:rsidRPr="00101951" w:rsidRDefault="009025B7" w:rsidP="00101951">
            <w:pPr>
              <w:widowControl w:val="0"/>
              <w:tabs>
                <w:tab w:val="left" w:pos="1418"/>
              </w:tabs>
              <w:spacing w:line="240" w:lineRule="auto"/>
              <w:ind w:firstLine="709"/>
              <w:rPr>
                <w:b/>
                <w:sz w:val="28"/>
                <w:szCs w:val="28"/>
              </w:rPr>
            </w:pPr>
          </w:p>
        </w:tc>
        <w:tc>
          <w:tcPr>
            <w:tcW w:w="2454" w:type="dxa"/>
            <w:tcBorders>
              <w:top w:val="single" w:sz="4" w:space="0" w:color="000000"/>
              <w:left w:val="single" w:sz="4" w:space="0" w:color="000000"/>
              <w:bottom w:val="single" w:sz="4" w:space="0" w:color="000000"/>
              <w:right w:val="single" w:sz="4" w:space="0" w:color="000000"/>
            </w:tcBorders>
          </w:tcPr>
          <w:p w14:paraId="21373D3B" w14:textId="77777777" w:rsidR="009025B7" w:rsidRPr="00101951" w:rsidRDefault="009025B7" w:rsidP="00101951">
            <w:pPr>
              <w:widowControl w:val="0"/>
              <w:tabs>
                <w:tab w:val="left" w:pos="1418"/>
              </w:tabs>
              <w:spacing w:line="240" w:lineRule="auto"/>
              <w:ind w:firstLine="709"/>
              <w:rPr>
                <w:b/>
                <w:sz w:val="28"/>
                <w:szCs w:val="28"/>
              </w:rPr>
            </w:pPr>
          </w:p>
        </w:tc>
        <w:tc>
          <w:tcPr>
            <w:tcW w:w="1545" w:type="dxa"/>
            <w:tcBorders>
              <w:top w:val="single" w:sz="4" w:space="0" w:color="000000"/>
              <w:left w:val="single" w:sz="4" w:space="0" w:color="000000"/>
              <w:bottom w:val="single" w:sz="4" w:space="0" w:color="000000"/>
              <w:right w:val="single" w:sz="4" w:space="0" w:color="000000"/>
            </w:tcBorders>
          </w:tcPr>
          <w:p w14:paraId="5F34B1E2" w14:textId="77777777" w:rsidR="009025B7" w:rsidRPr="00101951" w:rsidRDefault="009025B7" w:rsidP="00101951">
            <w:pPr>
              <w:widowControl w:val="0"/>
              <w:tabs>
                <w:tab w:val="left" w:pos="1418"/>
              </w:tabs>
              <w:spacing w:line="240" w:lineRule="auto"/>
              <w:ind w:firstLine="709"/>
              <w:rPr>
                <w:b/>
                <w:sz w:val="28"/>
                <w:szCs w:val="28"/>
              </w:rPr>
            </w:pPr>
          </w:p>
        </w:tc>
        <w:tc>
          <w:tcPr>
            <w:tcW w:w="2004" w:type="dxa"/>
            <w:tcBorders>
              <w:top w:val="single" w:sz="4" w:space="0" w:color="000000"/>
              <w:left w:val="single" w:sz="4" w:space="0" w:color="000000"/>
              <w:bottom w:val="single" w:sz="4" w:space="0" w:color="000000"/>
              <w:right w:val="single" w:sz="4" w:space="0" w:color="000000"/>
            </w:tcBorders>
          </w:tcPr>
          <w:p w14:paraId="039926D0" w14:textId="77777777" w:rsidR="009025B7" w:rsidRPr="00101951" w:rsidRDefault="009025B7" w:rsidP="00101951">
            <w:pPr>
              <w:widowControl w:val="0"/>
              <w:tabs>
                <w:tab w:val="left" w:pos="1418"/>
              </w:tabs>
              <w:spacing w:line="240" w:lineRule="auto"/>
              <w:ind w:firstLine="709"/>
              <w:rPr>
                <w:b/>
                <w:sz w:val="28"/>
                <w:szCs w:val="28"/>
              </w:rPr>
            </w:pPr>
          </w:p>
        </w:tc>
      </w:tr>
      <w:tr w:rsidR="009025B7" w:rsidRPr="00101951" w14:paraId="7731457D" w14:textId="77777777">
        <w:tc>
          <w:tcPr>
            <w:tcW w:w="1029" w:type="dxa"/>
            <w:tcBorders>
              <w:top w:val="single" w:sz="4" w:space="0" w:color="000000"/>
              <w:left w:val="single" w:sz="4" w:space="0" w:color="000000"/>
              <w:bottom w:val="single" w:sz="4" w:space="0" w:color="000000"/>
              <w:right w:val="single" w:sz="4" w:space="0" w:color="000000"/>
            </w:tcBorders>
          </w:tcPr>
          <w:p w14:paraId="3AC151AD" w14:textId="77777777" w:rsidR="009025B7" w:rsidRPr="00101951" w:rsidRDefault="009025B7" w:rsidP="00101951">
            <w:pPr>
              <w:widowControl w:val="0"/>
              <w:tabs>
                <w:tab w:val="left" w:pos="1418"/>
              </w:tabs>
              <w:spacing w:line="240" w:lineRule="auto"/>
              <w:ind w:firstLine="709"/>
              <w:rPr>
                <w:b/>
                <w:sz w:val="28"/>
                <w:szCs w:val="28"/>
              </w:rPr>
            </w:pPr>
          </w:p>
        </w:tc>
        <w:tc>
          <w:tcPr>
            <w:tcW w:w="3174" w:type="dxa"/>
            <w:tcBorders>
              <w:top w:val="single" w:sz="4" w:space="0" w:color="000000"/>
              <w:left w:val="single" w:sz="4" w:space="0" w:color="000000"/>
              <w:bottom w:val="single" w:sz="4" w:space="0" w:color="000000"/>
              <w:right w:val="single" w:sz="4" w:space="0" w:color="000000"/>
            </w:tcBorders>
          </w:tcPr>
          <w:p w14:paraId="256737F6" w14:textId="77777777" w:rsidR="009025B7" w:rsidRPr="00101951" w:rsidRDefault="009025B7" w:rsidP="00101951">
            <w:pPr>
              <w:widowControl w:val="0"/>
              <w:tabs>
                <w:tab w:val="left" w:pos="1418"/>
              </w:tabs>
              <w:spacing w:line="240" w:lineRule="auto"/>
              <w:ind w:firstLine="709"/>
              <w:rPr>
                <w:b/>
                <w:sz w:val="28"/>
                <w:szCs w:val="28"/>
              </w:rPr>
            </w:pPr>
          </w:p>
        </w:tc>
        <w:tc>
          <w:tcPr>
            <w:tcW w:w="2454" w:type="dxa"/>
            <w:tcBorders>
              <w:top w:val="single" w:sz="4" w:space="0" w:color="000000"/>
              <w:left w:val="single" w:sz="4" w:space="0" w:color="000000"/>
              <w:bottom w:val="single" w:sz="4" w:space="0" w:color="000000"/>
              <w:right w:val="single" w:sz="4" w:space="0" w:color="000000"/>
            </w:tcBorders>
          </w:tcPr>
          <w:p w14:paraId="03DA913E" w14:textId="77777777" w:rsidR="009025B7" w:rsidRPr="00101951" w:rsidRDefault="009025B7" w:rsidP="00101951">
            <w:pPr>
              <w:widowControl w:val="0"/>
              <w:tabs>
                <w:tab w:val="left" w:pos="1418"/>
              </w:tabs>
              <w:spacing w:line="240" w:lineRule="auto"/>
              <w:ind w:firstLine="709"/>
              <w:rPr>
                <w:b/>
                <w:sz w:val="28"/>
                <w:szCs w:val="28"/>
              </w:rPr>
            </w:pPr>
          </w:p>
        </w:tc>
        <w:tc>
          <w:tcPr>
            <w:tcW w:w="1545" w:type="dxa"/>
            <w:tcBorders>
              <w:top w:val="single" w:sz="4" w:space="0" w:color="000000"/>
              <w:left w:val="single" w:sz="4" w:space="0" w:color="000000"/>
              <w:bottom w:val="single" w:sz="4" w:space="0" w:color="000000"/>
              <w:right w:val="single" w:sz="4" w:space="0" w:color="000000"/>
            </w:tcBorders>
          </w:tcPr>
          <w:p w14:paraId="7302A5D4" w14:textId="77777777" w:rsidR="009025B7" w:rsidRPr="00101951" w:rsidRDefault="009025B7" w:rsidP="00101951">
            <w:pPr>
              <w:widowControl w:val="0"/>
              <w:tabs>
                <w:tab w:val="left" w:pos="1418"/>
              </w:tabs>
              <w:spacing w:line="240" w:lineRule="auto"/>
              <w:ind w:firstLine="709"/>
              <w:rPr>
                <w:b/>
                <w:sz w:val="28"/>
                <w:szCs w:val="28"/>
              </w:rPr>
            </w:pPr>
          </w:p>
        </w:tc>
        <w:tc>
          <w:tcPr>
            <w:tcW w:w="2004" w:type="dxa"/>
            <w:tcBorders>
              <w:top w:val="single" w:sz="4" w:space="0" w:color="000000"/>
              <w:left w:val="single" w:sz="4" w:space="0" w:color="000000"/>
              <w:bottom w:val="single" w:sz="4" w:space="0" w:color="000000"/>
              <w:right w:val="single" w:sz="4" w:space="0" w:color="000000"/>
            </w:tcBorders>
          </w:tcPr>
          <w:p w14:paraId="47A09998" w14:textId="77777777" w:rsidR="009025B7" w:rsidRPr="00101951" w:rsidRDefault="009025B7" w:rsidP="00101951">
            <w:pPr>
              <w:widowControl w:val="0"/>
              <w:tabs>
                <w:tab w:val="left" w:pos="1418"/>
              </w:tabs>
              <w:spacing w:line="240" w:lineRule="auto"/>
              <w:ind w:firstLine="709"/>
              <w:rPr>
                <w:b/>
                <w:sz w:val="28"/>
                <w:szCs w:val="28"/>
              </w:rPr>
            </w:pPr>
          </w:p>
        </w:tc>
      </w:tr>
      <w:tr w:rsidR="009025B7" w:rsidRPr="00101951" w14:paraId="600B1F87" w14:textId="77777777">
        <w:tc>
          <w:tcPr>
            <w:tcW w:w="1029" w:type="dxa"/>
            <w:tcBorders>
              <w:top w:val="single" w:sz="4" w:space="0" w:color="000000"/>
              <w:left w:val="single" w:sz="4" w:space="0" w:color="000000"/>
              <w:bottom w:val="single" w:sz="4" w:space="0" w:color="000000"/>
              <w:right w:val="single" w:sz="4" w:space="0" w:color="000000"/>
            </w:tcBorders>
          </w:tcPr>
          <w:p w14:paraId="3843D47B" w14:textId="77777777" w:rsidR="009025B7" w:rsidRPr="00101951" w:rsidRDefault="009025B7" w:rsidP="00101951">
            <w:pPr>
              <w:widowControl w:val="0"/>
              <w:tabs>
                <w:tab w:val="left" w:pos="1418"/>
              </w:tabs>
              <w:spacing w:line="240" w:lineRule="auto"/>
              <w:ind w:firstLine="709"/>
              <w:rPr>
                <w:b/>
                <w:sz w:val="28"/>
                <w:szCs w:val="28"/>
              </w:rPr>
            </w:pPr>
          </w:p>
        </w:tc>
        <w:tc>
          <w:tcPr>
            <w:tcW w:w="3174" w:type="dxa"/>
            <w:tcBorders>
              <w:top w:val="single" w:sz="4" w:space="0" w:color="000000"/>
              <w:left w:val="single" w:sz="4" w:space="0" w:color="000000"/>
              <w:bottom w:val="single" w:sz="4" w:space="0" w:color="000000"/>
              <w:right w:val="single" w:sz="4" w:space="0" w:color="000000"/>
            </w:tcBorders>
          </w:tcPr>
          <w:p w14:paraId="1D3B4721" w14:textId="77777777" w:rsidR="009025B7" w:rsidRPr="00101951" w:rsidRDefault="009025B7" w:rsidP="00101951">
            <w:pPr>
              <w:widowControl w:val="0"/>
              <w:tabs>
                <w:tab w:val="left" w:pos="1418"/>
              </w:tabs>
              <w:spacing w:line="240" w:lineRule="auto"/>
              <w:ind w:firstLine="709"/>
              <w:rPr>
                <w:b/>
                <w:sz w:val="28"/>
                <w:szCs w:val="28"/>
              </w:rPr>
            </w:pPr>
          </w:p>
        </w:tc>
        <w:tc>
          <w:tcPr>
            <w:tcW w:w="2454" w:type="dxa"/>
            <w:tcBorders>
              <w:top w:val="single" w:sz="4" w:space="0" w:color="000000"/>
              <w:left w:val="single" w:sz="4" w:space="0" w:color="000000"/>
              <w:bottom w:val="single" w:sz="4" w:space="0" w:color="000000"/>
              <w:right w:val="single" w:sz="4" w:space="0" w:color="000000"/>
            </w:tcBorders>
          </w:tcPr>
          <w:p w14:paraId="06248BAB" w14:textId="77777777" w:rsidR="009025B7" w:rsidRPr="00101951" w:rsidRDefault="009025B7" w:rsidP="00101951">
            <w:pPr>
              <w:widowControl w:val="0"/>
              <w:tabs>
                <w:tab w:val="left" w:pos="1418"/>
              </w:tabs>
              <w:spacing w:line="240" w:lineRule="auto"/>
              <w:ind w:firstLine="709"/>
              <w:rPr>
                <w:b/>
                <w:sz w:val="28"/>
                <w:szCs w:val="28"/>
              </w:rPr>
            </w:pPr>
          </w:p>
        </w:tc>
        <w:tc>
          <w:tcPr>
            <w:tcW w:w="1545" w:type="dxa"/>
            <w:tcBorders>
              <w:top w:val="single" w:sz="4" w:space="0" w:color="000000"/>
              <w:left w:val="single" w:sz="4" w:space="0" w:color="000000"/>
              <w:bottom w:val="single" w:sz="4" w:space="0" w:color="000000"/>
              <w:right w:val="single" w:sz="4" w:space="0" w:color="000000"/>
            </w:tcBorders>
          </w:tcPr>
          <w:p w14:paraId="430EC7F5" w14:textId="77777777" w:rsidR="009025B7" w:rsidRPr="00101951" w:rsidRDefault="009025B7" w:rsidP="00101951">
            <w:pPr>
              <w:widowControl w:val="0"/>
              <w:tabs>
                <w:tab w:val="left" w:pos="1418"/>
              </w:tabs>
              <w:spacing w:line="240" w:lineRule="auto"/>
              <w:ind w:firstLine="709"/>
              <w:rPr>
                <w:b/>
                <w:sz w:val="28"/>
                <w:szCs w:val="28"/>
              </w:rPr>
            </w:pPr>
          </w:p>
        </w:tc>
        <w:tc>
          <w:tcPr>
            <w:tcW w:w="2004" w:type="dxa"/>
            <w:tcBorders>
              <w:top w:val="single" w:sz="4" w:space="0" w:color="000000"/>
              <w:left w:val="single" w:sz="4" w:space="0" w:color="000000"/>
              <w:bottom w:val="single" w:sz="4" w:space="0" w:color="000000"/>
              <w:right w:val="single" w:sz="4" w:space="0" w:color="000000"/>
            </w:tcBorders>
          </w:tcPr>
          <w:p w14:paraId="2919DB9F" w14:textId="77777777" w:rsidR="009025B7" w:rsidRPr="00101951" w:rsidRDefault="009025B7" w:rsidP="00101951">
            <w:pPr>
              <w:widowControl w:val="0"/>
              <w:tabs>
                <w:tab w:val="left" w:pos="1418"/>
              </w:tabs>
              <w:spacing w:line="240" w:lineRule="auto"/>
              <w:ind w:firstLine="709"/>
              <w:rPr>
                <w:b/>
                <w:sz w:val="28"/>
                <w:szCs w:val="28"/>
              </w:rPr>
            </w:pPr>
          </w:p>
        </w:tc>
      </w:tr>
      <w:tr w:rsidR="009025B7" w:rsidRPr="00101951" w14:paraId="56B7D75B" w14:textId="77777777">
        <w:tc>
          <w:tcPr>
            <w:tcW w:w="1029" w:type="dxa"/>
            <w:tcBorders>
              <w:top w:val="single" w:sz="4" w:space="0" w:color="000000"/>
              <w:left w:val="single" w:sz="4" w:space="0" w:color="000000"/>
              <w:bottom w:val="single" w:sz="4" w:space="0" w:color="000000"/>
              <w:right w:val="single" w:sz="4" w:space="0" w:color="000000"/>
            </w:tcBorders>
          </w:tcPr>
          <w:p w14:paraId="25C563CC" w14:textId="77777777" w:rsidR="009025B7" w:rsidRPr="00101951" w:rsidRDefault="009025B7" w:rsidP="00101951">
            <w:pPr>
              <w:widowControl w:val="0"/>
              <w:tabs>
                <w:tab w:val="left" w:pos="1418"/>
              </w:tabs>
              <w:spacing w:line="240" w:lineRule="auto"/>
              <w:ind w:firstLine="709"/>
              <w:rPr>
                <w:b/>
                <w:sz w:val="28"/>
                <w:szCs w:val="28"/>
              </w:rPr>
            </w:pPr>
          </w:p>
        </w:tc>
        <w:tc>
          <w:tcPr>
            <w:tcW w:w="3174" w:type="dxa"/>
            <w:tcBorders>
              <w:top w:val="single" w:sz="4" w:space="0" w:color="000000"/>
              <w:left w:val="single" w:sz="4" w:space="0" w:color="000000"/>
              <w:bottom w:val="single" w:sz="4" w:space="0" w:color="000000"/>
              <w:right w:val="single" w:sz="4" w:space="0" w:color="000000"/>
            </w:tcBorders>
          </w:tcPr>
          <w:p w14:paraId="20925636" w14:textId="77777777" w:rsidR="009025B7" w:rsidRPr="00101951" w:rsidRDefault="009025B7" w:rsidP="00101951">
            <w:pPr>
              <w:widowControl w:val="0"/>
              <w:tabs>
                <w:tab w:val="left" w:pos="1418"/>
              </w:tabs>
              <w:spacing w:line="240" w:lineRule="auto"/>
              <w:ind w:firstLine="709"/>
              <w:rPr>
                <w:b/>
                <w:sz w:val="28"/>
                <w:szCs w:val="28"/>
              </w:rPr>
            </w:pPr>
          </w:p>
        </w:tc>
        <w:tc>
          <w:tcPr>
            <w:tcW w:w="2454" w:type="dxa"/>
            <w:tcBorders>
              <w:top w:val="single" w:sz="4" w:space="0" w:color="000000"/>
              <w:left w:val="single" w:sz="4" w:space="0" w:color="000000"/>
              <w:bottom w:val="single" w:sz="4" w:space="0" w:color="000000"/>
              <w:right w:val="single" w:sz="4" w:space="0" w:color="000000"/>
            </w:tcBorders>
          </w:tcPr>
          <w:p w14:paraId="29022BF0" w14:textId="77777777" w:rsidR="009025B7" w:rsidRPr="00101951" w:rsidRDefault="009025B7" w:rsidP="00101951">
            <w:pPr>
              <w:widowControl w:val="0"/>
              <w:tabs>
                <w:tab w:val="left" w:pos="1418"/>
              </w:tabs>
              <w:spacing w:line="240" w:lineRule="auto"/>
              <w:ind w:firstLine="709"/>
              <w:rPr>
                <w:b/>
                <w:sz w:val="28"/>
                <w:szCs w:val="28"/>
              </w:rPr>
            </w:pPr>
          </w:p>
        </w:tc>
        <w:tc>
          <w:tcPr>
            <w:tcW w:w="1545" w:type="dxa"/>
            <w:tcBorders>
              <w:top w:val="single" w:sz="4" w:space="0" w:color="000000"/>
              <w:left w:val="single" w:sz="4" w:space="0" w:color="000000"/>
              <w:bottom w:val="single" w:sz="4" w:space="0" w:color="000000"/>
              <w:right w:val="single" w:sz="4" w:space="0" w:color="000000"/>
            </w:tcBorders>
          </w:tcPr>
          <w:p w14:paraId="535C5341" w14:textId="77777777" w:rsidR="009025B7" w:rsidRPr="00101951" w:rsidRDefault="009025B7" w:rsidP="00101951">
            <w:pPr>
              <w:widowControl w:val="0"/>
              <w:tabs>
                <w:tab w:val="left" w:pos="1418"/>
              </w:tabs>
              <w:spacing w:line="240" w:lineRule="auto"/>
              <w:ind w:firstLine="709"/>
              <w:rPr>
                <w:b/>
                <w:sz w:val="28"/>
                <w:szCs w:val="28"/>
              </w:rPr>
            </w:pPr>
          </w:p>
        </w:tc>
        <w:tc>
          <w:tcPr>
            <w:tcW w:w="2004" w:type="dxa"/>
            <w:tcBorders>
              <w:top w:val="single" w:sz="4" w:space="0" w:color="000000"/>
              <w:left w:val="single" w:sz="4" w:space="0" w:color="000000"/>
              <w:bottom w:val="single" w:sz="4" w:space="0" w:color="000000"/>
              <w:right w:val="single" w:sz="4" w:space="0" w:color="000000"/>
            </w:tcBorders>
          </w:tcPr>
          <w:p w14:paraId="17F2BFE1" w14:textId="77777777" w:rsidR="009025B7" w:rsidRPr="00101951" w:rsidRDefault="009025B7" w:rsidP="00101951">
            <w:pPr>
              <w:widowControl w:val="0"/>
              <w:tabs>
                <w:tab w:val="left" w:pos="1418"/>
              </w:tabs>
              <w:spacing w:line="240" w:lineRule="auto"/>
              <w:ind w:firstLine="709"/>
              <w:rPr>
                <w:b/>
                <w:sz w:val="28"/>
                <w:szCs w:val="28"/>
              </w:rPr>
            </w:pPr>
          </w:p>
        </w:tc>
      </w:tr>
      <w:tr w:rsidR="009025B7" w:rsidRPr="00101951" w14:paraId="19C96E77" w14:textId="77777777">
        <w:tc>
          <w:tcPr>
            <w:tcW w:w="1029" w:type="dxa"/>
            <w:tcBorders>
              <w:top w:val="single" w:sz="4" w:space="0" w:color="000000"/>
              <w:left w:val="single" w:sz="4" w:space="0" w:color="000000"/>
              <w:bottom w:val="single" w:sz="4" w:space="0" w:color="000000"/>
              <w:right w:val="single" w:sz="4" w:space="0" w:color="000000"/>
            </w:tcBorders>
          </w:tcPr>
          <w:p w14:paraId="65CD95DF" w14:textId="77777777" w:rsidR="009025B7" w:rsidRPr="00101951" w:rsidRDefault="009025B7" w:rsidP="00101951">
            <w:pPr>
              <w:widowControl w:val="0"/>
              <w:tabs>
                <w:tab w:val="left" w:pos="1418"/>
              </w:tabs>
              <w:spacing w:line="240" w:lineRule="auto"/>
              <w:ind w:firstLine="709"/>
              <w:rPr>
                <w:b/>
                <w:sz w:val="28"/>
                <w:szCs w:val="28"/>
              </w:rPr>
            </w:pPr>
          </w:p>
        </w:tc>
        <w:tc>
          <w:tcPr>
            <w:tcW w:w="3174" w:type="dxa"/>
            <w:tcBorders>
              <w:top w:val="single" w:sz="4" w:space="0" w:color="000000"/>
              <w:left w:val="single" w:sz="4" w:space="0" w:color="000000"/>
              <w:bottom w:val="single" w:sz="4" w:space="0" w:color="000000"/>
              <w:right w:val="single" w:sz="4" w:space="0" w:color="000000"/>
            </w:tcBorders>
          </w:tcPr>
          <w:p w14:paraId="1AFB87B9" w14:textId="77777777" w:rsidR="009025B7" w:rsidRPr="00101951" w:rsidRDefault="009025B7" w:rsidP="00101951">
            <w:pPr>
              <w:widowControl w:val="0"/>
              <w:tabs>
                <w:tab w:val="left" w:pos="1418"/>
              </w:tabs>
              <w:spacing w:line="240" w:lineRule="auto"/>
              <w:ind w:firstLine="709"/>
              <w:rPr>
                <w:b/>
                <w:sz w:val="28"/>
                <w:szCs w:val="28"/>
              </w:rPr>
            </w:pPr>
          </w:p>
        </w:tc>
        <w:tc>
          <w:tcPr>
            <w:tcW w:w="2454" w:type="dxa"/>
            <w:tcBorders>
              <w:top w:val="single" w:sz="4" w:space="0" w:color="000000"/>
              <w:left w:val="single" w:sz="4" w:space="0" w:color="000000"/>
              <w:bottom w:val="single" w:sz="4" w:space="0" w:color="000000"/>
              <w:right w:val="single" w:sz="4" w:space="0" w:color="000000"/>
            </w:tcBorders>
          </w:tcPr>
          <w:p w14:paraId="3E92736A" w14:textId="77777777" w:rsidR="009025B7" w:rsidRPr="00101951" w:rsidRDefault="009025B7" w:rsidP="00101951">
            <w:pPr>
              <w:widowControl w:val="0"/>
              <w:tabs>
                <w:tab w:val="left" w:pos="1418"/>
              </w:tabs>
              <w:spacing w:line="240" w:lineRule="auto"/>
              <w:ind w:firstLine="709"/>
              <w:rPr>
                <w:b/>
                <w:sz w:val="28"/>
                <w:szCs w:val="28"/>
              </w:rPr>
            </w:pPr>
          </w:p>
        </w:tc>
        <w:tc>
          <w:tcPr>
            <w:tcW w:w="1545" w:type="dxa"/>
            <w:tcBorders>
              <w:top w:val="single" w:sz="4" w:space="0" w:color="000000"/>
              <w:left w:val="single" w:sz="4" w:space="0" w:color="000000"/>
              <w:bottom w:val="single" w:sz="4" w:space="0" w:color="000000"/>
              <w:right w:val="single" w:sz="4" w:space="0" w:color="000000"/>
            </w:tcBorders>
          </w:tcPr>
          <w:p w14:paraId="13626D9F" w14:textId="77777777" w:rsidR="009025B7" w:rsidRPr="00101951" w:rsidRDefault="009025B7" w:rsidP="00101951">
            <w:pPr>
              <w:widowControl w:val="0"/>
              <w:tabs>
                <w:tab w:val="left" w:pos="1418"/>
              </w:tabs>
              <w:spacing w:line="240" w:lineRule="auto"/>
              <w:ind w:firstLine="709"/>
              <w:rPr>
                <w:b/>
                <w:sz w:val="28"/>
                <w:szCs w:val="28"/>
              </w:rPr>
            </w:pPr>
          </w:p>
        </w:tc>
        <w:tc>
          <w:tcPr>
            <w:tcW w:w="2004" w:type="dxa"/>
            <w:tcBorders>
              <w:top w:val="single" w:sz="4" w:space="0" w:color="000000"/>
              <w:left w:val="single" w:sz="4" w:space="0" w:color="000000"/>
              <w:bottom w:val="single" w:sz="4" w:space="0" w:color="000000"/>
              <w:right w:val="single" w:sz="4" w:space="0" w:color="000000"/>
            </w:tcBorders>
          </w:tcPr>
          <w:p w14:paraId="42142482" w14:textId="77777777" w:rsidR="009025B7" w:rsidRPr="00101951" w:rsidRDefault="009025B7" w:rsidP="00101951">
            <w:pPr>
              <w:widowControl w:val="0"/>
              <w:tabs>
                <w:tab w:val="left" w:pos="1418"/>
              </w:tabs>
              <w:spacing w:line="240" w:lineRule="auto"/>
              <w:ind w:firstLine="709"/>
              <w:rPr>
                <w:b/>
                <w:sz w:val="28"/>
                <w:szCs w:val="28"/>
              </w:rPr>
            </w:pPr>
          </w:p>
        </w:tc>
      </w:tr>
      <w:tr w:rsidR="009025B7" w:rsidRPr="00101951" w14:paraId="15872608" w14:textId="77777777">
        <w:tc>
          <w:tcPr>
            <w:tcW w:w="1029" w:type="dxa"/>
            <w:tcBorders>
              <w:top w:val="single" w:sz="4" w:space="0" w:color="000000"/>
              <w:left w:val="single" w:sz="4" w:space="0" w:color="000000"/>
              <w:bottom w:val="single" w:sz="4" w:space="0" w:color="000000"/>
              <w:right w:val="single" w:sz="4" w:space="0" w:color="000000"/>
            </w:tcBorders>
          </w:tcPr>
          <w:p w14:paraId="5F9F7989" w14:textId="77777777" w:rsidR="009025B7" w:rsidRPr="00101951" w:rsidRDefault="009025B7" w:rsidP="00101951">
            <w:pPr>
              <w:widowControl w:val="0"/>
              <w:tabs>
                <w:tab w:val="left" w:pos="1418"/>
              </w:tabs>
              <w:spacing w:line="240" w:lineRule="auto"/>
              <w:ind w:firstLine="709"/>
              <w:rPr>
                <w:b/>
                <w:sz w:val="28"/>
                <w:szCs w:val="28"/>
              </w:rPr>
            </w:pPr>
          </w:p>
        </w:tc>
        <w:tc>
          <w:tcPr>
            <w:tcW w:w="3174" w:type="dxa"/>
            <w:tcBorders>
              <w:top w:val="single" w:sz="4" w:space="0" w:color="000000"/>
              <w:left w:val="single" w:sz="4" w:space="0" w:color="000000"/>
              <w:bottom w:val="single" w:sz="4" w:space="0" w:color="000000"/>
              <w:right w:val="single" w:sz="4" w:space="0" w:color="000000"/>
            </w:tcBorders>
          </w:tcPr>
          <w:p w14:paraId="0406605A" w14:textId="77777777" w:rsidR="009025B7" w:rsidRPr="00101951" w:rsidRDefault="009025B7" w:rsidP="00101951">
            <w:pPr>
              <w:widowControl w:val="0"/>
              <w:tabs>
                <w:tab w:val="left" w:pos="1418"/>
              </w:tabs>
              <w:spacing w:line="240" w:lineRule="auto"/>
              <w:ind w:firstLine="709"/>
              <w:rPr>
                <w:b/>
                <w:sz w:val="28"/>
                <w:szCs w:val="28"/>
              </w:rPr>
            </w:pPr>
          </w:p>
        </w:tc>
        <w:tc>
          <w:tcPr>
            <w:tcW w:w="2454" w:type="dxa"/>
            <w:tcBorders>
              <w:top w:val="single" w:sz="4" w:space="0" w:color="000000"/>
              <w:left w:val="single" w:sz="4" w:space="0" w:color="000000"/>
              <w:bottom w:val="single" w:sz="4" w:space="0" w:color="000000"/>
              <w:right w:val="single" w:sz="4" w:space="0" w:color="000000"/>
            </w:tcBorders>
          </w:tcPr>
          <w:p w14:paraId="03AB1F89" w14:textId="77777777" w:rsidR="009025B7" w:rsidRPr="00101951" w:rsidRDefault="009025B7" w:rsidP="00101951">
            <w:pPr>
              <w:widowControl w:val="0"/>
              <w:tabs>
                <w:tab w:val="left" w:pos="1418"/>
              </w:tabs>
              <w:spacing w:line="240" w:lineRule="auto"/>
              <w:ind w:firstLine="709"/>
              <w:rPr>
                <w:b/>
                <w:sz w:val="28"/>
                <w:szCs w:val="28"/>
              </w:rPr>
            </w:pPr>
          </w:p>
        </w:tc>
        <w:tc>
          <w:tcPr>
            <w:tcW w:w="1545" w:type="dxa"/>
            <w:tcBorders>
              <w:top w:val="single" w:sz="4" w:space="0" w:color="000000"/>
              <w:left w:val="single" w:sz="4" w:space="0" w:color="000000"/>
              <w:bottom w:val="single" w:sz="4" w:space="0" w:color="000000"/>
              <w:right w:val="single" w:sz="4" w:space="0" w:color="000000"/>
            </w:tcBorders>
          </w:tcPr>
          <w:p w14:paraId="56E57F25" w14:textId="77777777" w:rsidR="009025B7" w:rsidRPr="00101951" w:rsidRDefault="009025B7" w:rsidP="00101951">
            <w:pPr>
              <w:widowControl w:val="0"/>
              <w:tabs>
                <w:tab w:val="left" w:pos="1418"/>
              </w:tabs>
              <w:spacing w:line="240" w:lineRule="auto"/>
              <w:ind w:firstLine="709"/>
              <w:rPr>
                <w:b/>
                <w:sz w:val="28"/>
                <w:szCs w:val="28"/>
              </w:rPr>
            </w:pPr>
          </w:p>
        </w:tc>
        <w:tc>
          <w:tcPr>
            <w:tcW w:w="2004" w:type="dxa"/>
            <w:tcBorders>
              <w:top w:val="single" w:sz="4" w:space="0" w:color="000000"/>
              <w:left w:val="single" w:sz="4" w:space="0" w:color="000000"/>
              <w:bottom w:val="single" w:sz="4" w:space="0" w:color="000000"/>
              <w:right w:val="single" w:sz="4" w:space="0" w:color="000000"/>
            </w:tcBorders>
          </w:tcPr>
          <w:p w14:paraId="3D4B8702" w14:textId="77777777" w:rsidR="009025B7" w:rsidRPr="00101951" w:rsidRDefault="009025B7" w:rsidP="00101951">
            <w:pPr>
              <w:widowControl w:val="0"/>
              <w:tabs>
                <w:tab w:val="left" w:pos="1418"/>
              </w:tabs>
              <w:spacing w:line="240" w:lineRule="auto"/>
              <w:ind w:firstLine="709"/>
              <w:rPr>
                <w:b/>
                <w:sz w:val="28"/>
                <w:szCs w:val="28"/>
              </w:rPr>
            </w:pPr>
          </w:p>
        </w:tc>
      </w:tr>
      <w:tr w:rsidR="009025B7" w:rsidRPr="00101951" w14:paraId="637267D2" w14:textId="77777777">
        <w:tc>
          <w:tcPr>
            <w:tcW w:w="1029" w:type="dxa"/>
            <w:tcBorders>
              <w:top w:val="single" w:sz="4" w:space="0" w:color="000000"/>
              <w:left w:val="single" w:sz="4" w:space="0" w:color="000000"/>
              <w:bottom w:val="single" w:sz="4" w:space="0" w:color="000000"/>
              <w:right w:val="single" w:sz="4" w:space="0" w:color="000000"/>
            </w:tcBorders>
          </w:tcPr>
          <w:p w14:paraId="7CCAAD43" w14:textId="77777777" w:rsidR="009025B7" w:rsidRPr="00101951" w:rsidRDefault="009025B7" w:rsidP="00101951">
            <w:pPr>
              <w:widowControl w:val="0"/>
              <w:tabs>
                <w:tab w:val="left" w:pos="1418"/>
              </w:tabs>
              <w:spacing w:line="240" w:lineRule="auto"/>
              <w:ind w:firstLine="709"/>
              <w:rPr>
                <w:b/>
                <w:sz w:val="28"/>
                <w:szCs w:val="28"/>
              </w:rPr>
            </w:pPr>
          </w:p>
        </w:tc>
        <w:tc>
          <w:tcPr>
            <w:tcW w:w="3174" w:type="dxa"/>
            <w:tcBorders>
              <w:top w:val="single" w:sz="4" w:space="0" w:color="000000"/>
              <w:left w:val="single" w:sz="4" w:space="0" w:color="000000"/>
              <w:bottom w:val="single" w:sz="4" w:space="0" w:color="000000"/>
              <w:right w:val="single" w:sz="4" w:space="0" w:color="000000"/>
            </w:tcBorders>
          </w:tcPr>
          <w:p w14:paraId="0665D190" w14:textId="77777777" w:rsidR="009025B7" w:rsidRPr="00101951" w:rsidRDefault="009025B7" w:rsidP="00101951">
            <w:pPr>
              <w:widowControl w:val="0"/>
              <w:tabs>
                <w:tab w:val="left" w:pos="1418"/>
              </w:tabs>
              <w:spacing w:line="240" w:lineRule="auto"/>
              <w:ind w:firstLine="709"/>
              <w:rPr>
                <w:b/>
                <w:sz w:val="28"/>
                <w:szCs w:val="28"/>
              </w:rPr>
            </w:pPr>
          </w:p>
        </w:tc>
        <w:tc>
          <w:tcPr>
            <w:tcW w:w="2454" w:type="dxa"/>
            <w:tcBorders>
              <w:top w:val="single" w:sz="4" w:space="0" w:color="000000"/>
              <w:left w:val="single" w:sz="4" w:space="0" w:color="000000"/>
              <w:bottom w:val="single" w:sz="4" w:space="0" w:color="000000"/>
              <w:right w:val="single" w:sz="4" w:space="0" w:color="000000"/>
            </w:tcBorders>
          </w:tcPr>
          <w:p w14:paraId="0B253C49" w14:textId="77777777" w:rsidR="009025B7" w:rsidRPr="00101951" w:rsidRDefault="009025B7" w:rsidP="00101951">
            <w:pPr>
              <w:widowControl w:val="0"/>
              <w:tabs>
                <w:tab w:val="left" w:pos="1418"/>
              </w:tabs>
              <w:spacing w:line="240" w:lineRule="auto"/>
              <w:ind w:firstLine="709"/>
              <w:rPr>
                <w:b/>
                <w:sz w:val="28"/>
                <w:szCs w:val="28"/>
              </w:rPr>
            </w:pPr>
          </w:p>
        </w:tc>
        <w:tc>
          <w:tcPr>
            <w:tcW w:w="1545" w:type="dxa"/>
            <w:tcBorders>
              <w:top w:val="single" w:sz="4" w:space="0" w:color="000000"/>
              <w:left w:val="single" w:sz="4" w:space="0" w:color="000000"/>
              <w:bottom w:val="single" w:sz="4" w:space="0" w:color="000000"/>
              <w:right w:val="single" w:sz="4" w:space="0" w:color="000000"/>
            </w:tcBorders>
          </w:tcPr>
          <w:p w14:paraId="2E866E20" w14:textId="77777777" w:rsidR="009025B7" w:rsidRPr="00101951" w:rsidRDefault="009025B7" w:rsidP="00101951">
            <w:pPr>
              <w:widowControl w:val="0"/>
              <w:tabs>
                <w:tab w:val="left" w:pos="1418"/>
              </w:tabs>
              <w:spacing w:line="240" w:lineRule="auto"/>
              <w:ind w:firstLine="709"/>
              <w:rPr>
                <w:b/>
                <w:sz w:val="28"/>
                <w:szCs w:val="28"/>
              </w:rPr>
            </w:pPr>
          </w:p>
        </w:tc>
        <w:tc>
          <w:tcPr>
            <w:tcW w:w="2004" w:type="dxa"/>
            <w:tcBorders>
              <w:top w:val="single" w:sz="4" w:space="0" w:color="000000"/>
              <w:left w:val="single" w:sz="4" w:space="0" w:color="000000"/>
              <w:bottom w:val="single" w:sz="4" w:space="0" w:color="000000"/>
              <w:right w:val="single" w:sz="4" w:space="0" w:color="000000"/>
            </w:tcBorders>
          </w:tcPr>
          <w:p w14:paraId="763B7E8A" w14:textId="77777777" w:rsidR="009025B7" w:rsidRPr="00101951" w:rsidRDefault="009025B7" w:rsidP="00101951">
            <w:pPr>
              <w:widowControl w:val="0"/>
              <w:tabs>
                <w:tab w:val="left" w:pos="1418"/>
              </w:tabs>
              <w:spacing w:line="240" w:lineRule="auto"/>
              <w:ind w:firstLine="709"/>
              <w:rPr>
                <w:b/>
                <w:sz w:val="28"/>
                <w:szCs w:val="28"/>
              </w:rPr>
            </w:pPr>
          </w:p>
        </w:tc>
      </w:tr>
      <w:tr w:rsidR="009025B7" w:rsidRPr="00101951" w14:paraId="7CF4349C" w14:textId="77777777">
        <w:tc>
          <w:tcPr>
            <w:tcW w:w="1029" w:type="dxa"/>
            <w:tcBorders>
              <w:top w:val="single" w:sz="4" w:space="0" w:color="000000"/>
              <w:left w:val="single" w:sz="4" w:space="0" w:color="000000"/>
              <w:bottom w:val="single" w:sz="4" w:space="0" w:color="000000"/>
              <w:right w:val="single" w:sz="4" w:space="0" w:color="000000"/>
            </w:tcBorders>
          </w:tcPr>
          <w:p w14:paraId="3705CE83" w14:textId="77777777" w:rsidR="009025B7" w:rsidRPr="00101951" w:rsidRDefault="009025B7" w:rsidP="00101951">
            <w:pPr>
              <w:widowControl w:val="0"/>
              <w:tabs>
                <w:tab w:val="left" w:pos="1418"/>
              </w:tabs>
              <w:spacing w:line="240" w:lineRule="auto"/>
              <w:ind w:firstLine="709"/>
              <w:rPr>
                <w:b/>
                <w:sz w:val="28"/>
                <w:szCs w:val="28"/>
              </w:rPr>
            </w:pPr>
          </w:p>
        </w:tc>
        <w:tc>
          <w:tcPr>
            <w:tcW w:w="3174" w:type="dxa"/>
            <w:tcBorders>
              <w:top w:val="single" w:sz="4" w:space="0" w:color="000000"/>
              <w:left w:val="single" w:sz="4" w:space="0" w:color="000000"/>
              <w:bottom w:val="single" w:sz="4" w:space="0" w:color="000000"/>
              <w:right w:val="single" w:sz="4" w:space="0" w:color="000000"/>
            </w:tcBorders>
          </w:tcPr>
          <w:p w14:paraId="74D04EA7" w14:textId="77777777" w:rsidR="009025B7" w:rsidRPr="00101951" w:rsidRDefault="009025B7" w:rsidP="00101951">
            <w:pPr>
              <w:widowControl w:val="0"/>
              <w:tabs>
                <w:tab w:val="left" w:pos="1418"/>
              </w:tabs>
              <w:spacing w:line="240" w:lineRule="auto"/>
              <w:ind w:firstLine="709"/>
              <w:rPr>
                <w:b/>
                <w:sz w:val="28"/>
                <w:szCs w:val="28"/>
              </w:rPr>
            </w:pPr>
          </w:p>
        </w:tc>
        <w:tc>
          <w:tcPr>
            <w:tcW w:w="2454" w:type="dxa"/>
            <w:tcBorders>
              <w:top w:val="single" w:sz="4" w:space="0" w:color="000000"/>
              <w:left w:val="single" w:sz="4" w:space="0" w:color="000000"/>
              <w:bottom w:val="single" w:sz="4" w:space="0" w:color="000000"/>
              <w:right w:val="single" w:sz="4" w:space="0" w:color="000000"/>
            </w:tcBorders>
          </w:tcPr>
          <w:p w14:paraId="76665F6A" w14:textId="77777777" w:rsidR="009025B7" w:rsidRPr="00101951" w:rsidRDefault="009025B7" w:rsidP="00101951">
            <w:pPr>
              <w:widowControl w:val="0"/>
              <w:tabs>
                <w:tab w:val="left" w:pos="1418"/>
              </w:tabs>
              <w:spacing w:line="240" w:lineRule="auto"/>
              <w:ind w:firstLine="709"/>
              <w:rPr>
                <w:b/>
                <w:sz w:val="28"/>
                <w:szCs w:val="28"/>
              </w:rPr>
            </w:pPr>
          </w:p>
        </w:tc>
        <w:tc>
          <w:tcPr>
            <w:tcW w:w="1545" w:type="dxa"/>
            <w:tcBorders>
              <w:top w:val="single" w:sz="4" w:space="0" w:color="000000"/>
              <w:left w:val="single" w:sz="4" w:space="0" w:color="000000"/>
              <w:bottom w:val="single" w:sz="4" w:space="0" w:color="000000"/>
              <w:right w:val="single" w:sz="4" w:space="0" w:color="000000"/>
            </w:tcBorders>
          </w:tcPr>
          <w:p w14:paraId="5067645C" w14:textId="77777777" w:rsidR="009025B7" w:rsidRPr="00101951" w:rsidRDefault="009025B7" w:rsidP="00101951">
            <w:pPr>
              <w:widowControl w:val="0"/>
              <w:tabs>
                <w:tab w:val="left" w:pos="1418"/>
              </w:tabs>
              <w:spacing w:line="240" w:lineRule="auto"/>
              <w:ind w:firstLine="709"/>
              <w:rPr>
                <w:b/>
                <w:sz w:val="28"/>
                <w:szCs w:val="28"/>
              </w:rPr>
            </w:pPr>
          </w:p>
        </w:tc>
        <w:tc>
          <w:tcPr>
            <w:tcW w:w="2004" w:type="dxa"/>
            <w:tcBorders>
              <w:top w:val="single" w:sz="4" w:space="0" w:color="000000"/>
              <w:left w:val="single" w:sz="4" w:space="0" w:color="000000"/>
              <w:bottom w:val="single" w:sz="4" w:space="0" w:color="000000"/>
              <w:right w:val="single" w:sz="4" w:space="0" w:color="000000"/>
            </w:tcBorders>
          </w:tcPr>
          <w:p w14:paraId="29820B32" w14:textId="77777777" w:rsidR="009025B7" w:rsidRPr="00101951" w:rsidRDefault="009025B7" w:rsidP="00101951">
            <w:pPr>
              <w:widowControl w:val="0"/>
              <w:tabs>
                <w:tab w:val="left" w:pos="1418"/>
              </w:tabs>
              <w:spacing w:line="240" w:lineRule="auto"/>
              <w:ind w:firstLine="709"/>
              <w:rPr>
                <w:b/>
                <w:sz w:val="28"/>
                <w:szCs w:val="28"/>
              </w:rPr>
            </w:pPr>
          </w:p>
        </w:tc>
      </w:tr>
      <w:tr w:rsidR="009025B7" w:rsidRPr="00101951" w14:paraId="3E51BEE5" w14:textId="77777777">
        <w:tc>
          <w:tcPr>
            <w:tcW w:w="1029" w:type="dxa"/>
            <w:tcBorders>
              <w:top w:val="single" w:sz="4" w:space="0" w:color="000000"/>
              <w:left w:val="single" w:sz="4" w:space="0" w:color="000000"/>
              <w:bottom w:val="single" w:sz="4" w:space="0" w:color="000000"/>
              <w:right w:val="single" w:sz="4" w:space="0" w:color="000000"/>
            </w:tcBorders>
          </w:tcPr>
          <w:p w14:paraId="3F932E65" w14:textId="77777777" w:rsidR="009025B7" w:rsidRPr="00101951" w:rsidRDefault="009025B7" w:rsidP="00101951">
            <w:pPr>
              <w:widowControl w:val="0"/>
              <w:tabs>
                <w:tab w:val="left" w:pos="1418"/>
              </w:tabs>
              <w:spacing w:line="240" w:lineRule="auto"/>
              <w:ind w:firstLine="709"/>
              <w:rPr>
                <w:b/>
                <w:sz w:val="28"/>
                <w:szCs w:val="28"/>
              </w:rPr>
            </w:pPr>
          </w:p>
        </w:tc>
        <w:tc>
          <w:tcPr>
            <w:tcW w:w="3174" w:type="dxa"/>
            <w:tcBorders>
              <w:top w:val="single" w:sz="4" w:space="0" w:color="000000"/>
              <w:left w:val="single" w:sz="4" w:space="0" w:color="000000"/>
              <w:bottom w:val="single" w:sz="4" w:space="0" w:color="000000"/>
              <w:right w:val="single" w:sz="4" w:space="0" w:color="000000"/>
            </w:tcBorders>
          </w:tcPr>
          <w:p w14:paraId="0C67BDEC" w14:textId="77777777" w:rsidR="009025B7" w:rsidRPr="00101951" w:rsidRDefault="009025B7" w:rsidP="00101951">
            <w:pPr>
              <w:widowControl w:val="0"/>
              <w:tabs>
                <w:tab w:val="left" w:pos="1418"/>
              </w:tabs>
              <w:spacing w:line="240" w:lineRule="auto"/>
              <w:ind w:firstLine="709"/>
              <w:rPr>
                <w:b/>
                <w:sz w:val="28"/>
                <w:szCs w:val="28"/>
              </w:rPr>
            </w:pPr>
          </w:p>
        </w:tc>
        <w:tc>
          <w:tcPr>
            <w:tcW w:w="2454" w:type="dxa"/>
            <w:tcBorders>
              <w:top w:val="single" w:sz="4" w:space="0" w:color="000000"/>
              <w:left w:val="single" w:sz="4" w:space="0" w:color="000000"/>
              <w:bottom w:val="single" w:sz="4" w:space="0" w:color="000000"/>
              <w:right w:val="single" w:sz="4" w:space="0" w:color="000000"/>
            </w:tcBorders>
          </w:tcPr>
          <w:p w14:paraId="02EDC96D" w14:textId="77777777" w:rsidR="009025B7" w:rsidRPr="00101951" w:rsidRDefault="009025B7" w:rsidP="00101951">
            <w:pPr>
              <w:widowControl w:val="0"/>
              <w:tabs>
                <w:tab w:val="left" w:pos="1418"/>
              </w:tabs>
              <w:spacing w:line="240" w:lineRule="auto"/>
              <w:ind w:firstLine="709"/>
              <w:rPr>
                <w:b/>
                <w:sz w:val="28"/>
                <w:szCs w:val="28"/>
              </w:rPr>
            </w:pPr>
          </w:p>
        </w:tc>
        <w:tc>
          <w:tcPr>
            <w:tcW w:w="1545" w:type="dxa"/>
            <w:tcBorders>
              <w:top w:val="single" w:sz="4" w:space="0" w:color="000000"/>
              <w:left w:val="single" w:sz="4" w:space="0" w:color="000000"/>
              <w:bottom w:val="single" w:sz="4" w:space="0" w:color="000000"/>
              <w:right w:val="single" w:sz="4" w:space="0" w:color="000000"/>
            </w:tcBorders>
          </w:tcPr>
          <w:p w14:paraId="77550108" w14:textId="77777777" w:rsidR="009025B7" w:rsidRPr="00101951" w:rsidRDefault="009025B7" w:rsidP="00101951">
            <w:pPr>
              <w:widowControl w:val="0"/>
              <w:tabs>
                <w:tab w:val="left" w:pos="1418"/>
              </w:tabs>
              <w:spacing w:line="240" w:lineRule="auto"/>
              <w:ind w:firstLine="709"/>
              <w:rPr>
                <w:b/>
                <w:sz w:val="28"/>
                <w:szCs w:val="28"/>
              </w:rPr>
            </w:pPr>
          </w:p>
        </w:tc>
        <w:tc>
          <w:tcPr>
            <w:tcW w:w="2004" w:type="dxa"/>
            <w:tcBorders>
              <w:top w:val="single" w:sz="4" w:space="0" w:color="000000"/>
              <w:left w:val="single" w:sz="4" w:space="0" w:color="000000"/>
              <w:bottom w:val="single" w:sz="4" w:space="0" w:color="000000"/>
              <w:right w:val="single" w:sz="4" w:space="0" w:color="000000"/>
            </w:tcBorders>
          </w:tcPr>
          <w:p w14:paraId="13159715" w14:textId="77777777" w:rsidR="009025B7" w:rsidRPr="00101951" w:rsidRDefault="009025B7" w:rsidP="00101951">
            <w:pPr>
              <w:widowControl w:val="0"/>
              <w:tabs>
                <w:tab w:val="left" w:pos="1418"/>
              </w:tabs>
              <w:spacing w:line="240" w:lineRule="auto"/>
              <w:ind w:firstLine="709"/>
              <w:rPr>
                <w:b/>
                <w:sz w:val="28"/>
                <w:szCs w:val="28"/>
              </w:rPr>
            </w:pPr>
          </w:p>
        </w:tc>
      </w:tr>
      <w:tr w:rsidR="009025B7" w:rsidRPr="00101951" w14:paraId="75D984FE" w14:textId="77777777">
        <w:tc>
          <w:tcPr>
            <w:tcW w:w="1029" w:type="dxa"/>
            <w:tcBorders>
              <w:top w:val="single" w:sz="4" w:space="0" w:color="000000"/>
              <w:left w:val="single" w:sz="4" w:space="0" w:color="000000"/>
              <w:bottom w:val="single" w:sz="4" w:space="0" w:color="000000"/>
              <w:right w:val="single" w:sz="4" w:space="0" w:color="000000"/>
            </w:tcBorders>
          </w:tcPr>
          <w:p w14:paraId="61152EDB" w14:textId="77777777" w:rsidR="009025B7" w:rsidRPr="00101951" w:rsidRDefault="009025B7" w:rsidP="00101951">
            <w:pPr>
              <w:widowControl w:val="0"/>
              <w:tabs>
                <w:tab w:val="left" w:pos="1418"/>
              </w:tabs>
              <w:spacing w:line="240" w:lineRule="auto"/>
              <w:ind w:firstLine="709"/>
              <w:rPr>
                <w:b/>
                <w:sz w:val="28"/>
                <w:szCs w:val="28"/>
              </w:rPr>
            </w:pPr>
          </w:p>
        </w:tc>
        <w:tc>
          <w:tcPr>
            <w:tcW w:w="3174" w:type="dxa"/>
            <w:tcBorders>
              <w:top w:val="single" w:sz="4" w:space="0" w:color="000000"/>
              <w:left w:val="single" w:sz="4" w:space="0" w:color="000000"/>
              <w:bottom w:val="single" w:sz="4" w:space="0" w:color="000000"/>
              <w:right w:val="single" w:sz="4" w:space="0" w:color="000000"/>
            </w:tcBorders>
          </w:tcPr>
          <w:p w14:paraId="04B37555" w14:textId="77777777" w:rsidR="009025B7" w:rsidRPr="00101951" w:rsidRDefault="009025B7" w:rsidP="00101951">
            <w:pPr>
              <w:widowControl w:val="0"/>
              <w:tabs>
                <w:tab w:val="left" w:pos="1418"/>
              </w:tabs>
              <w:spacing w:line="240" w:lineRule="auto"/>
              <w:ind w:firstLine="709"/>
              <w:rPr>
                <w:b/>
                <w:sz w:val="28"/>
                <w:szCs w:val="28"/>
              </w:rPr>
            </w:pPr>
          </w:p>
        </w:tc>
        <w:tc>
          <w:tcPr>
            <w:tcW w:w="2454" w:type="dxa"/>
            <w:tcBorders>
              <w:top w:val="single" w:sz="4" w:space="0" w:color="000000"/>
              <w:left w:val="single" w:sz="4" w:space="0" w:color="000000"/>
              <w:bottom w:val="single" w:sz="4" w:space="0" w:color="000000"/>
              <w:right w:val="single" w:sz="4" w:space="0" w:color="000000"/>
            </w:tcBorders>
          </w:tcPr>
          <w:p w14:paraId="73A8F553" w14:textId="77777777" w:rsidR="009025B7" w:rsidRPr="00101951" w:rsidRDefault="009025B7" w:rsidP="00101951">
            <w:pPr>
              <w:widowControl w:val="0"/>
              <w:tabs>
                <w:tab w:val="left" w:pos="1418"/>
              </w:tabs>
              <w:spacing w:line="240" w:lineRule="auto"/>
              <w:ind w:firstLine="709"/>
              <w:rPr>
                <w:b/>
                <w:sz w:val="28"/>
                <w:szCs w:val="28"/>
              </w:rPr>
            </w:pPr>
          </w:p>
        </w:tc>
        <w:tc>
          <w:tcPr>
            <w:tcW w:w="1545" w:type="dxa"/>
            <w:tcBorders>
              <w:top w:val="single" w:sz="4" w:space="0" w:color="000000"/>
              <w:left w:val="single" w:sz="4" w:space="0" w:color="000000"/>
              <w:bottom w:val="single" w:sz="4" w:space="0" w:color="000000"/>
              <w:right w:val="single" w:sz="4" w:space="0" w:color="000000"/>
            </w:tcBorders>
          </w:tcPr>
          <w:p w14:paraId="33D85AE1" w14:textId="77777777" w:rsidR="009025B7" w:rsidRPr="00101951" w:rsidRDefault="009025B7" w:rsidP="00101951">
            <w:pPr>
              <w:widowControl w:val="0"/>
              <w:tabs>
                <w:tab w:val="left" w:pos="1418"/>
              </w:tabs>
              <w:spacing w:line="240" w:lineRule="auto"/>
              <w:ind w:firstLine="709"/>
              <w:rPr>
                <w:b/>
                <w:sz w:val="28"/>
                <w:szCs w:val="28"/>
              </w:rPr>
            </w:pPr>
          </w:p>
        </w:tc>
        <w:tc>
          <w:tcPr>
            <w:tcW w:w="2004" w:type="dxa"/>
            <w:tcBorders>
              <w:top w:val="single" w:sz="4" w:space="0" w:color="000000"/>
              <w:left w:val="single" w:sz="4" w:space="0" w:color="000000"/>
              <w:bottom w:val="single" w:sz="4" w:space="0" w:color="000000"/>
              <w:right w:val="single" w:sz="4" w:space="0" w:color="000000"/>
            </w:tcBorders>
          </w:tcPr>
          <w:p w14:paraId="0E23289B" w14:textId="77777777" w:rsidR="009025B7" w:rsidRPr="00101951" w:rsidRDefault="009025B7" w:rsidP="00101951">
            <w:pPr>
              <w:widowControl w:val="0"/>
              <w:tabs>
                <w:tab w:val="left" w:pos="1418"/>
              </w:tabs>
              <w:spacing w:line="240" w:lineRule="auto"/>
              <w:ind w:firstLine="709"/>
              <w:rPr>
                <w:b/>
                <w:sz w:val="28"/>
                <w:szCs w:val="28"/>
              </w:rPr>
            </w:pPr>
          </w:p>
        </w:tc>
      </w:tr>
      <w:tr w:rsidR="009025B7" w:rsidRPr="00101951" w14:paraId="5B450FBF" w14:textId="77777777">
        <w:tc>
          <w:tcPr>
            <w:tcW w:w="1029" w:type="dxa"/>
            <w:tcBorders>
              <w:top w:val="single" w:sz="4" w:space="0" w:color="000000"/>
              <w:left w:val="single" w:sz="4" w:space="0" w:color="000000"/>
              <w:bottom w:val="single" w:sz="4" w:space="0" w:color="000000"/>
              <w:right w:val="single" w:sz="4" w:space="0" w:color="000000"/>
            </w:tcBorders>
          </w:tcPr>
          <w:p w14:paraId="34CFF770" w14:textId="77777777" w:rsidR="009025B7" w:rsidRPr="00101951" w:rsidRDefault="009025B7" w:rsidP="00101951">
            <w:pPr>
              <w:widowControl w:val="0"/>
              <w:tabs>
                <w:tab w:val="left" w:pos="1418"/>
              </w:tabs>
              <w:spacing w:line="240" w:lineRule="auto"/>
              <w:ind w:firstLine="709"/>
              <w:rPr>
                <w:b/>
                <w:sz w:val="28"/>
                <w:szCs w:val="28"/>
              </w:rPr>
            </w:pPr>
          </w:p>
        </w:tc>
        <w:tc>
          <w:tcPr>
            <w:tcW w:w="3174" w:type="dxa"/>
            <w:tcBorders>
              <w:top w:val="single" w:sz="4" w:space="0" w:color="000000"/>
              <w:left w:val="single" w:sz="4" w:space="0" w:color="000000"/>
              <w:bottom w:val="single" w:sz="4" w:space="0" w:color="000000"/>
              <w:right w:val="single" w:sz="4" w:space="0" w:color="000000"/>
            </w:tcBorders>
          </w:tcPr>
          <w:p w14:paraId="29546492" w14:textId="77777777" w:rsidR="009025B7" w:rsidRPr="00101951" w:rsidRDefault="009025B7" w:rsidP="00101951">
            <w:pPr>
              <w:widowControl w:val="0"/>
              <w:tabs>
                <w:tab w:val="left" w:pos="1418"/>
              </w:tabs>
              <w:spacing w:line="240" w:lineRule="auto"/>
              <w:ind w:firstLine="709"/>
              <w:rPr>
                <w:b/>
                <w:sz w:val="28"/>
                <w:szCs w:val="28"/>
              </w:rPr>
            </w:pPr>
          </w:p>
        </w:tc>
        <w:tc>
          <w:tcPr>
            <w:tcW w:w="2454" w:type="dxa"/>
            <w:tcBorders>
              <w:top w:val="single" w:sz="4" w:space="0" w:color="000000"/>
              <w:left w:val="single" w:sz="4" w:space="0" w:color="000000"/>
              <w:bottom w:val="single" w:sz="4" w:space="0" w:color="000000"/>
              <w:right w:val="single" w:sz="4" w:space="0" w:color="000000"/>
            </w:tcBorders>
          </w:tcPr>
          <w:p w14:paraId="25A3098F" w14:textId="77777777" w:rsidR="009025B7" w:rsidRPr="00101951" w:rsidRDefault="009025B7" w:rsidP="00101951">
            <w:pPr>
              <w:widowControl w:val="0"/>
              <w:tabs>
                <w:tab w:val="left" w:pos="1418"/>
              </w:tabs>
              <w:spacing w:line="240" w:lineRule="auto"/>
              <w:ind w:firstLine="709"/>
              <w:rPr>
                <w:b/>
                <w:sz w:val="28"/>
                <w:szCs w:val="28"/>
              </w:rPr>
            </w:pPr>
          </w:p>
        </w:tc>
        <w:tc>
          <w:tcPr>
            <w:tcW w:w="1545" w:type="dxa"/>
            <w:tcBorders>
              <w:top w:val="single" w:sz="4" w:space="0" w:color="000000"/>
              <w:left w:val="single" w:sz="4" w:space="0" w:color="000000"/>
              <w:bottom w:val="single" w:sz="4" w:space="0" w:color="000000"/>
              <w:right w:val="single" w:sz="4" w:space="0" w:color="000000"/>
            </w:tcBorders>
          </w:tcPr>
          <w:p w14:paraId="7AB28897" w14:textId="77777777" w:rsidR="009025B7" w:rsidRPr="00101951" w:rsidRDefault="009025B7" w:rsidP="00101951">
            <w:pPr>
              <w:widowControl w:val="0"/>
              <w:tabs>
                <w:tab w:val="left" w:pos="1418"/>
              </w:tabs>
              <w:spacing w:line="240" w:lineRule="auto"/>
              <w:ind w:firstLine="709"/>
              <w:rPr>
                <w:b/>
                <w:sz w:val="28"/>
                <w:szCs w:val="28"/>
              </w:rPr>
            </w:pPr>
          </w:p>
        </w:tc>
        <w:tc>
          <w:tcPr>
            <w:tcW w:w="2004" w:type="dxa"/>
            <w:tcBorders>
              <w:top w:val="single" w:sz="4" w:space="0" w:color="000000"/>
              <w:left w:val="single" w:sz="4" w:space="0" w:color="000000"/>
              <w:bottom w:val="single" w:sz="4" w:space="0" w:color="000000"/>
              <w:right w:val="single" w:sz="4" w:space="0" w:color="000000"/>
            </w:tcBorders>
          </w:tcPr>
          <w:p w14:paraId="2E2EFA4C" w14:textId="77777777" w:rsidR="009025B7" w:rsidRPr="00101951" w:rsidRDefault="009025B7" w:rsidP="00101951">
            <w:pPr>
              <w:widowControl w:val="0"/>
              <w:tabs>
                <w:tab w:val="left" w:pos="1418"/>
              </w:tabs>
              <w:spacing w:line="240" w:lineRule="auto"/>
              <w:ind w:firstLine="709"/>
              <w:rPr>
                <w:b/>
                <w:sz w:val="28"/>
                <w:szCs w:val="28"/>
              </w:rPr>
            </w:pPr>
          </w:p>
        </w:tc>
      </w:tr>
      <w:tr w:rsidR="009025B7" w:rsidRPr="00101951" w14:paraId="4930FB3E" w14:textId="77777777">
        <w:tc>
          <w:tcPr>
            <w:tcW w:w="1029" w:type="dxa"/>
            <w:tcBorders>
              <w:top w:val="single" w:sz="4" w:space="0" w:color="000000"/>
              <w:left w:val="single" w:sz="4" w:space="0" w:color="000000"/>
              <w:bottom w:val="single" w:sz="4" w:space="0" w:color="000000"/>
              <w:right w:val="single" w:sz="4" w:space="0" w:color="000000"/>
            </w:tcBorders>
          </w:tcPr>
          <w:p w14:paraId="0379FFF0" w14:textId="77777777" w:rsidR="009025B7" w:rsidRPr="00101951" w:rsidRDefault="009025B7" w:rsidP="00101951">
            <w:pPr>
              <w:widowControl w:val="0"/>
              <w:tabs>
                <w:tab w:val="left" w:pos="1418"/>
              </w:tabs>
              <w:spacing w:line="240" w:lineRule="auto"/>
              <w:ind w:firstLine="709"/>
              <w:rPr>
                <w:b/>
                <w:sz w:val="28"/>
                <w:szCs w:val="28"/>
              </w:rPr>
            </w:pPr>
          </w:p>
        </w:tc>
        <w:tc>
          <w:tcPr>
            <w:tcW w:w="3174" w:type="dxa"/>
            <w:tcBorders>
              <w:top w:val="single" w:sz="4" w:space="0" w:color="000000"/>
              <w:left w:val="single" w:sz="4" w:space="0" w:color="000000"/>
              <w:bottom w:val="single" w:sz="4" w:space="0" w:color="000000"/>
              <w:right w:val="single" w:sz="4" w:space="0" w:color="000000"/>
            </w:tcBorders>
          </w:tcPr>
          <w:p w14:paraId="7A5C3CBA" w14:textId="77777777" w:rsidR="009025B7" w:rsidRPr="00101951" w:rsidRDefault="009025B7" w:rsidP="00101951">
            <w:pPr>
              <w:widowControl w:val="0"/>
              <w:tabs>
                <w:tab w:val="left" w:pos="1418"/>
              </w:tabs>
              <w:spacing w:line="240" w:lineRule="auto"/>
              <w:ind w:firstLine="709"/>
              <w:rPr>
                <w:b/>
                <w:sz w:val="28"/>
                <w:szCs w:val="28"/>
              </w:rPr>
            </w:pPr>
          </w:p>
        </w:tc>
        <w:tc>
          <w:tcPr>
            <w:tcW w:w="2454" w:type="dxa"/>
            <w:tcBorders>
              <w:top w:val="single" w:sz="4" w:space="0" w:color="000000"/>
              <w:left w:val="single" w:sz="4" w:space="0" w:color="000000"/>
              <w:bottom w:val="single" w:sz="4" w:space="0" w:color="000000"/>
              <w:right w:val="single" w:sz="4" w:space="0" w:color="000000"/>
            </w:tcBorders>
          </w:tcPr>
          <w:p w14:paraId="3F92A1A8" w14:textId="77777777" w:rsidR="009025B7" w:rsidRPr="00101951" w:rsidRDefault="009025B7" w:rsidP="00101951">
            <w:pPr>
              <w:widowControl w:val="0"/>
              <w:tabs>
                <w:tab w:val="left" w:pos="1418"/>
              </w:tabs>
              <w:spacing w:line="240" w:lineRule="auto"/>
              <w:ind w:firstLine="709"/>
              <w:rPr>
                <w:b/>
                <w:sz w:val="28"/>
                <w:szCs w:val="28"/>
              </w:rPr>
            </w:pPr>
          </w:p>
        </w:tc>
        <w:tc>
          <w:tcPr>
            <w:tcW w:w="1545" w:type="dxa"/>
            <w:tcBorders>
              <w:top w:val="single" w:sz="4" w:space="0" w:color="000000"/>
              <w:left w:val="single" w:sz="4" w:space="0" w:color="000000"/>
              <w:bottom w:val="single" w:sz="4" w:space="0" w:color="000000"/>
              <w:right w:val="single" w:sz="4" w:space="0" w:color="000000"/>
            </w:tcBorders>
          </w:tcPr>
          <w:p w14:paraId="77508E0F" w14:textId="77777777" w:rsidR="009025B7" w:rsidRPr="00101951" w:rsidRDefault="009025B7" w:rsidP="00101951">
            <w:pPr>
              <w:widowControl w:val="0"/>
              <w:tabs>
                <w:tab w:val="left" w:pos="1418"/>
              </w:tabs>
              <w:spacing w:line="240" w:lineRule="auto"/>
              <w:ind w:firstLine="709"/>
              <w:rPr>
                <w:b/>
                <w:sz w:val="28"/>
                <w:szCs w:val="28"/>
              </w:rPr>
            </w:pPr>
          </w:p>
        </w:tc>
        <w:tc>
          <w:tcPr>
            <w:tcW w:w="2004" w:type="dxa"/>
            <w:tcBorders>
              <w:top w:val="single" w:sz="4" w:space="0" w:color="000000"/>
              <w:left w:val="single" w:sz="4" w:space="0" w:color="000000"/>
              <w:bottom w:val="single" w:sz="4" w:space="0" w:color="000000"/>
              <w:right w:val="single" w:sz="4" w:space="0" w:color="000000"/>
            </w:tcBorders>
          </w:tcPr>
          <w:p w14:paraId="6866C218" w14:textId="77777777" w:rsidR="009025B7" w:rsidRPr="00101951" w:rsidRDefault="009025B7" w:rsidP="00101951">
            <w:pPr>
              <w:widowControl w:val="0"/>
              <w:tabs>
                <w:tab w:val="left" w:pos="1418"/>
              </w:tabs>
              <w:spacing w:line="240" w:lineRule="auto"/>
              <w:ind w:firstLine="709"/>
              <w:rPr>
                <w:b/>
                <w:sz w:val="28"/>
                <w:szCs w:val="28"/>
              </w:rPr>
            </w:pPr>
          </w:p>
        </w:tc>
      </w:tr>
      <w:tr w:rsidR="009025B7" w:rsidRPr="00101951" w14:paraId="2B48C0B0" w14:textId="77777777">
        <w:tc>
          <w:tcPr>
            <w:tcW w:w="1029" w:type="dxa"/>
            <w:tcBorders>
              <w:top w:val="single" w:sz="4" w:space="0" w:color="000000"/>
              <w:left w:val="single" w:sz="4" w:space="0" w:color="000000"/>
              <w:bottom w:val="single" w:sz="4" w:space="0" w:color="000000"/>
              <w:right w:val="single" w:sz="4" w:space="0" w:color="000000"/>
            </w:tcBorders>
          </w:tcPr>
          <w:p w14:paraId="77236245" w14:textId="77777777" w:rsidR="009025B7" w:rsidRPr="00101951" w:rsidRDefault="009025B7" w:rsidP="00101951">
            <w:pPr>
              <w:widowControl w:val="0"/>
              <w:tabs>
                <w:tab w:val="left" w:pos="1418"/>
              </w:tabs>
              <w:spacing w:line="240" w:lineRule="auto"/>
              <w:ind w:firstLine="709"/>
              <w:rPr>
                <w:b/>
                <w:sz w:val="28"/>
                <w:szCs w:val="28"/>
              </w:rPr>
            </w:pPr>
          </w:p>
        </w:tc>
        <w:tc>
          <w:tcPr>
            <w:tcW w:w="3174" w:type="dxa"/>
            <w:tcBorders>
              <w:top w:val="single" w:sz="4" w:space="0" w:color="000000"/>
              <w:left w:val="single" w:sz="4" w:space="0" w:color="000000"/>
              <w:bottom w:val="single" w:sz="4" w:space="0" w:color="000000"/>
              <w:right w:val="single" w:sz="4" w:space="0" w:color="000000"/>
            </w:tcBorders>
          </w:tcPr>
          <w:p w14:paraId="237DEEB9" w14:textId="77777777" w:rsidR="009025B7" w:rsidRPr="00101951" w:rsidRDefault="009025B7" w:rsidP="00101951">
            <w:pPr>
              <w:widowControl w:val="0"/>
              <w:tabs>
                <w:tab w:val="left" w:pos="1418"/>
              </w:tabs>
              <w:spacing w:line="240" w:lineRule="auto"/>
              <w:ind w:firstLine="709"/>
              <w:rPr>
                <w:b/>
                <w:sz w:val="28"/>
                <w:szCs w:val="28"/>
              </w:rPr>
            </w:pPr>
          </w:p>
        </w:tc>
        <w:tc>
          <w:tcPr>
            <w:tcW w:w="2454" w:type="dxa"/>
            <w:tcBorders>
              <w:top w:val="single" w:sz="4" w:space="0" w:color="000000"/>
              <w:left w:val="single" w:sz="4" w:space="0" w:color="000000"/>
              <w:bottom w:val="single" w:sz="4" w:space="0" w:color="000000"/>
              <w:right w:val="single" w:sz="4" w:space="0" w:color="000000"/>
            </w:tcBorders>
          </w:tcPr>
          <w:p w14:paraId="313BFA36" w14:textId="77777777" w:rsidR="009025B7" w:rsidRPr="00101951" w:rsidRDefault="009025B7" w:rsidP="00101951">
            <w:pPr>
              <w:widowControl w:val="0"/>
              <w:tabs>
                <w:tab w:val="left" w:pos="1418"/>
              </w:tabs>
              <w:spacing w:line="240" w:lineRule="auto"/>
              <w:ind w:firstLine="709"/>
              <w:rPr>
                <w:b/>
                <w:sz w:val="28"/>
                <w:szCs w:val="28"/>
              </w:rPr>
            </w:pPr>
          </w:p>
        </w:tc>
        <w:tc>
          <w:tcPr>
            <w:tcW w:w="1545" w:type="dxa"/>
            <w:tcBorders>
              <w:top w:val="single" w:sz="4" w:space="0" w:color="000000"/>
              <w:left w:val="single" w:sz="4" w:space="0" w:color="000000"/>
              <w:bottom w:val="single" w:sz="4" w:space="0" w:color="000000"/>
              <w:right w:val="single" w:sz="4" w:space="0" w:color="000000"/>
            </w:tcBorders>
          </w:tcPr>
          <w:p w14:paraId="64FABCA3" w14:textId="77777777" w:rsidR="009025B7" w:rsidRPr="00101951" w:rsidRDefault="009025B7" w:rsidP="00101951">
            <w:pPr>
              <w:widowControl w:val="0"/>
              <w:tabs>
                <w:tab w:val="left" w:pos="1418"/>
              </w:tabs>
              <w:spacing w:line="240" w:lineRule="auto"/>
              <w:ind w:firstLine="709"/>
              <w:rPr>
                <w:b/>
                <w:sz w:val="28"/>
                <w:szCs w:val="28"/>
              </w:rPr>
            </w:pPr>
          </w:p>
        </w:tc>
        <w:tc>
          <w:tcPr>
            <w:tcW w:w="2004" w:type="dxa"/>
            <w:tcBorders>
              <w:top w:val="single" w:sz="4" w:space="0" w:color="000000"/>
              <w:left w:val="single" w:sz="4" w:space="0" w:color="000000"/>
              <w:bottom w:val="single" w:sz="4" w:space="0" w:color="000000"/>
              <w:right w:val="single" w:sz="4" w:space="0" w:color="000000"/>
            </w:tcBorders>
          </w:tcPr>
          <w:p w14:paraId="02239CF3" w14:textId="77777777" w:rsidR="009025B7" w:rsidRPr="00101951" w:rsidRDefault="009025B7" w:rsidP="00101951">
            <w:pPr>
              <w:widowControl w:val="0"/>
              <w:tabs>
                <w:tab w:val="left" w:pos="1418"/>
              </w:tabs>
              <w:spacing w:line="240" w:lineRule="auto"/>
              <w:ind w:firstLine="709"/>
              <w:rPr>
                <w:b/>
                <w:sz w:val="28"/>
                <w:szCs w:val="28"/>
              </w:rPr>
            </w:pPr>
          </w:p>
        </w:tc>
      </w:tr>
      <w:tr w:rsidR="009025B7" w:rsidRPr="00101951" w14:paraId="6D33FFAF" w14:textId="77777777">
        <w:tc>
          <w:tcPr>
            <w:tcW w:w="1029" w:type="dxa"/>
            <w:tcBorders>
              <w:top w:val="single" w:sz="4" w:space="0" w:color="000000"/>
              <w:left w:val="single" w:sz="4" w:space="0" w:color="000000"/>
              <w:bottom w:val="single" w:sz="4" w:space="0" w:color="000000"/>
              <w:right w:val="single" w:sz="4" w:space="0" w:color="000000"/>
            </w:tcBorders>
          </w:tcPr>
          <w:p w14:paraId="2114F270" w14:textId="77777777" w:rsidR="009025B7" w:rsidRPr="00101951" w:rsidRDefault="009025B7" w:rsidP="00101951">
            <w:pPr>
              <w:widowControl w:val="0"/>
              <w:tabs>
                <w:tab w:val="left" w:pos="1418"/>
              </w:tabs>
              <w:spacing w:line="240" w:lineRule="auto"/>
              <w:ind w:firstLine="709"/>
              <w:rPr>
                <w:b/>
                <w:sz w:val="28"/>
                <w:szCs w:val="28"/>
              </w:rPr>
            </w:pPr>
          </w:p>
        </w:tc>
        <w:tc>
          <w:tcPr>
            <w:tcW w:w="3174" w:type="dxa"/>
            <w:tcBorders>
              <w:top w:val="single" w:sz="4" w:space="0" w:color="000000"/>
              <w:left w:val="single" w:sz="4" w:space="0" w:color="000000"/>
              <w:bottom w:val="single" w:sz="4" w:space="0" w:color="000000"/>
              <w:right w:val="single" w:sz="4" w:space="0" w:color="000000"/>
            </w:tcBorders>
          </w:tcPr>
          <w:p w14:paraId="3BA57CA4" w14:textId="77777777" w:rsidR="009025B7" w:rsidRPr="00101951" w:rsidRDefault="009025B7" w:rsidP="00101951">
            <w:pPr>
              <w:widowControl w:val="0"/>
              <w:tabs>
                <w:tab w:val="left" w:pos="1418"/>
              </w:tabs>
              <w:spacing w:line="240" w:lineRule="auto"/>
              <w:ind w:firstLine="709"/>
              <w:rPr>
                <w:b/>
                <w:sz w:val="28"/>
                <w:szCs w:val="28"/>
              </w:rPr>
            </w:pPr>
          </w:p>
        </w:tc>
        <w:tc>
          <w:tcPr>
            <w:tcW w:w="2454" w:type="dxa"/>
            <w:tcBorders>
              <w:top w:val="single" w:sz="4" w:space="0" w:color="000000"/>
              <w:left w:val="single" w:sz="4" w:space="0" w:color="000000"/>
              <w:bottom w:val="single" w:sz="4" w:space="0" w:color="000000"/>
              <w:right w:val="single" w:sz="4" w:space="0" w:color="000000"/>
            </w:tcBorders>
          </w:tcPr>
          <w:p w14:paraId="56AB8421" w14:textId="77777777" w:rsidR="009025B7" w:rsidRPr="00101951" w:rsidRDefault="009025B7" w:rsidP="00101951">
            <w:pPr>
              <w:widowControl w:val="0"/>
              <w:tabs>
                <w:tab w:val="left" w:pos="1418"/>
              </w:tabs>
              <w:spacing w:line="240" w:lineRule="auto"/>
              <w:ind w:firstLine="709"/>
              <w:rPr>
                <w:b/>
                <w:sz w:val="28"/>
                <w:szCs w:val="28"/>
              </w:rPr>
            </w:pPr>
          </w:p>
        </w:tc>
        <w:tc>
          <w:tcPr>
            <w:tcW w:w="1545" w:type="dxa"/>
            <w:tcBorders>
              <w:top w:val="single" w:sz="4" w:space="0" w:color="000000"/>
              <w:left w:val="single" w:sz="4" w:space="0" w:color="000000"/>
              <w:bottom w:val="single" w:sz="4" w:space="0" w:color="000000"/>
              <w:right w:val="single" w:sz="4" w:space="0" w:color="000000"/>
            </w:tcBorders>
          </w:tcPr>
          <w:p w14:paraId="0CF8DD0E" w14:textId="77777777" w:rsidR="009025B7" w:rsidRPr="00101951" w:rsidRDefault="009025B7" w:rsidP="00101951">
            <w:pPr>
              <w:widowControl w:val="0"/>
              <w:tabs>
                <w:tab w:val="left" w:pos="1418"/>
              </w:tabs>
              <w:spacing w:line="240" w:lineRule="auto"/>
              <w:ind w:firstLine="709"/>
              <w:rPr>
                <w:b/>
                <w:sz w:val="28"/>
                <w:szCs w:val="28"/>
              </w:rPr>
            </w:pPr>
          </w:p>
        </w:tc>
        <w:tc>
          <w:tcPr>
            <w:tcW w:w="2004" w:type="dxa"/>
            <w:tcBorders>
              <w:top w:val="single" w:sz="4" w:space="0" w:color="000000"/>
              <w:left w:val="single" w:sz="4" w:space="0" w:color="000000"/>
              <w:bottom w:val="single" w:sz="4" w:space="0" w:color="000000"/>
              <w:right w:val="single" w:sz="4" w:space="0" w:color="000000"/>
            </w:tcBorders>
          </w:tcPr>
          <w:p w14:paraId="42450740" w14:textId="77777777" w:rsidR="009025B7" w:rsidRPr="00101951" w:rsidRDefault="009025B7" w:rsidP="00101951">
            <w:pPr>
              <w:widowControl w:val="0"/>
              <w:tabs>
                <w:tab w:val="left" w:pos="1418"/>
              </w:tabs>
              <w:spacing w:line="240" w:lineRule="auto"/>
              <w:ind w:firstLine="709"/>
              <w:rPr>
                <w:b/>
                <w:sz w:val="28"/>
                <w:szCs w:val="28"/>
              </w:rPr>
            </w:pPr>
          </w:p>
        </w:tc>
      </w:tr>
      <w:tr w:rsidR="009025B7" w:rsidRPr="00101951" w14:paraId="031E5CDA" w14:textId="77777777">
        <w:tc>
          <w:tcPr>
            <w:tcW w:w="1029" w:type="dxa"/>
            <w:tcBorders>
              <w:top w:val="single" w:sz="4" w:space="0" w:color="000000"/>
              <w:left w:val="single" w:sz="4" w:space="0" w:color="000000"/>
              <w:bottom w:val="single" w:sz="4" w:space="0" w:color="000000"/>
              <w:right w:val="single" w:sz="4" w:space="0" w:color="000000"/>
            </w:tcBorders>
          </w:tcPr>
          <w:p w14:paraId="7EE4C9D1" w14:textId="77777777" w:rsidR="009025B7" w:rsidRPr="00101951" w:rsidRDefault="009025B7" w:rsidP="00101951">
            <w:pPr>
              <w:widowControl w:val="0"/>
              <w:tabs>
                <w:tab w:val="left" w:pos="1418"/>
              </w:tabs>
              <w:spacing w:line="240" w:lineRule="auto"/>
              <w:ind w:firstLine="709"/>
              <w:rPr>
                <w:b/>
                <w:sz w:val="28"/>
                <w:szCs w:val="28"/>
              </w:rPr>
            </w:pPr>
          </w:p>
        </w:tc>
        <w:tc>
          <w:tcPr>
            <w:tcW w:w="3174" w:type="dxa"/>
            <w:tcBorders>
              <w:top w:val="single" w:sz="4" w:space="0" w:color="000000"/>
              <w:left w:val="single" w:sz="4" w:space="0" w:color="000000"/>
              <w:bottom w:val="single" w:sz="4" w:space="0" w:color="000000"/>
              <w:right w:val="single" w:sz="4" w:space="0" w:color="000000"/>
            </w:tcBorders>
          </w:tcPr>
          <w:p w14:paraId="2A1F50D6" w14:textId="77777777" w:rsidR="009025B7" w:rsidRPr="00101951" w:rsidRDefault="009025B7" w:rsidP="00101951">
            <w:pPr>
              <w:widowControl w:val="0"/>
              <w:tabs>
                <w:tab w:val="left" w:pos="1418"/>
              </w:tabs>
              <w:spacing w:line="240" w:lineRule="auto"/>
              <w:ind w:firstLine="709"/>
              <w:rPr>
                <w:b/>
                <w:sz w:val="28"/>
                <w:szCs w:val="28"/>
              </w:rPr>
            </w:pPr>
          </w:p>
        </w:tc>
        <w:tc>
          <w:tcPr>
            <w:tcW w:w="2454" w:type="dxa"/>
            <w:tcBorders>
              <w:top w:val="single" w:sz="4" w:space="0" w:color="000000"/>
              <w:left w:val="single" w:sz="4" w:space="0" w:color="000000"/>
              <w:bottom w:val="single" w:sz="4" w:space="0" w:color="000000"/>
              <w:right w:val="single" w:sz="4" w:space="0" w:color="000000"/>
            </w:tcBorders>
          </w:tcPr>
          <w:p w14:paraId="0E6CE99A" w14:textId="77777777" w:rsidR="009025B7" w:rsidRPr="00101951" w:rsidRDefault="009025B7" w:rsidP="00101951">
            <w:pPr>
              <w:widowControl w:val="0"/>
              <w:tabs>
                <w:tab w:val="left" w:pos="1418"/>
              </w:tabs>
              <w:spacing w:line="240" w:lineRule="auto"/>
              <w:ind w:firstLine="709"/>
              <w:rPr>
                <w:b/>
                <w:sz w:val="28"/>
                <w:szCs w:val="28"/>
              </w:rPr>
            </w:pPr>
          </w:p>
        </w:tc>
        <w:tc>
          <w:tcPr>
            <w:tcW w:w="1545" w:type="dxa"/>
            <w:tcBorders>
              <w:top w:val="single" w:sz="4" w:space="0" w:color="000000"/>
              <w:left w:val="single" w:sz="4" w:space="0" w:color="000000"/>
              <w:bottom w:val="single" w:sz="4" w:space="0" w:color="000000"/>
              <w:right w:val="single" w:sz="4" w:space="0" w:color="000000"/>
            </w:tcBorders>
          </w:tcPr>
          <w:p w14:paraId="034A73D8" w14:textId="77777777" w:rsidR="009025B7" w:rsidRPr="00101951" w:rsidRDefault="009025B7" w:rsidP="00101951">
            <w:pPr>
              <w:widowControl w:val="0"/>
              <w:tabs>
                <w:tab w:val="left" w:pos="1418"/>
              </w:tabs>
              <w:spacing w:line="240" w:lineRule="auto"/>
              <w:ind w:firstLine="709"/>
              <w:rPr>
                <w:b/>
                <w:sz w:val="28"/>
                <w:szCs w:val="28"/>
              </w:rPr>
            </w:pPr>
          </w:p>
        </w:tc>
        <w:tc>
          <w:tcPr>
            <w:tcW w:w="2004" w:type="dxa"/>
            <w:tcBorders>
              <w:top w:val="single" w:sz="4" w:space="0" w:color="000000"/>
              <w:left w:val="single" w:sz="4" w:space="0" w:color="000000"/>
              <w:bottom w:val="single" w:sz="4" w:space="0" w:color="000000"/>
              <w:right w:val="single" w:sz="4" w:space="0" w:color="000000"/>
            </w:tcBorders>
          </w:tcPr>
          <w:p w14:paraId="5A4AD01A" w14:textId="77777777" w:rsidR="009025B7" w:rsidRPr="00101951" w:rsidRDefault="009025B7" w:rsidP="00101951">
            <w:pPr>
              <w:widowControl w:val="0"/>
              <w:tabs>
                <w:tab w:val="left" w:pos="1418"/>
              </w:tabs>
              <w:spacing w:line="240" w:lineRule="auto"/>
              <w:ind w:firstLine="709"/>
              <w:rPr>
                <w:b/>
                <w:sz w:val="28"/>
                <w:szCs w:val="28"/>
              </w:rPr>
            </w:pPr>
          </w:p>
        </w:tc>
      </w:tr>
      <w:tr w:rsidR="009025B7" w:rsidRPr="00101951" w14:paraId="43F91CAD" w14:textId="77777777">
        <w:tc>
          <w:tcPr>
            <w:tcW w:w="1029" w:type="dxa"/>
            <w:tcBorders>
              <w:top w:val="single" w:sz="4" w:space="0" w:color="000000"/>
              <w:left w:val="single" w:sz="4" w:space="0" w:color="000000"/>
              <w:bottom w:val="single" w:sz="4" w:space="0" w:color="000000"/>
              <w:right w:val="single" w:sz="4" w:space="0" w:color="000000"/>
            </w:tcBorders>
          </w:tcPr>
          <w:p w14:paraId="3EDCD4C9" w14:textId="77777777" w:rsidR="009025B7" w:rsidRPr="00101951" w:rsidRDefault="009025B7" w:rsidP="00101951">
            <w:pPr>
              <w:widowControl w:val="0"/>
              <w:tabs>
                <w:tab w:val="left" w:pos="1418"/>
              </w:tabs>
              <w:spacing w:line="240" w:lineRule="auto"/>
              <w:ind w:firstLine="709"/>
              <w:rPr>
                <w:b/>
                <w:sz w:val="28"/>
                <w:szCs w:val="28"/>
              </w:rPr>
            </w:pPr>
          </w:p>
        </w:tc>
        <w:tc>
          <w:tcPr>
            <w:tcW w:w="3174" w:type="dxa"/>
            <w:tcBorders>
              <w:top w:val="single" w:sz="4" w:space="0" w:color="000000"/>
              <w:left w:val="single" w:sz="4" w:space="0" w:color="000000"/>
              <w:bottom w:val="single" w:sz="4" w:space="0" w:color="000000"/>
              <w:right w:val="single" w:sz="4" w:space="0" w:color="000000"/>
            </w:tcBorders>
          </w:tcPr>
          <w:p w14:paraId="38DC08B3" w14:textId="77777777" w:rsidR="009025B7" w:rsidRPr="00101951" w:rsidRDefault="009025B7" w:rsidP="00101951">
            <w:pPr>
              <w:widowControl w:val="0"/>
              <w:tabs>
                <w:tab w:val="left" w:pos="1418"/>
              </w:tabs>
              <w:spacing w:line="240" w:lineRule="auto"/>
              <w:ind w:firstLine="709"/>
              <w:rPr>
                <w:b/>
                <w:sz w:val="28"/>
                <w:szCs w:val="28"/>
              </w:rPr>
            </w:pPr>
          </w:p>
        </w:tc>
        <w:tc>
          <w:tcPr>
            <w:tcW w:w="2454" w:type="dxa"/>
            <w:tcBorders>
              <w:top w:val="single" w:sz="4" w:space="0" w:color="000000"/>
              <w:left w:val="single" w:sz="4" w:space="0" w:color="000000"/>
              <w:bottom w:val="single" w:sz="4" w:space="0" w:color="000000"/>
              <w:right w:val="single" w:sz="4" w:space="0" w:color="000000"/>
            </w:tcBorders>
          </w:tcPr>
          <w:p w14:paraId="6C469829" w14:textId="77777777" w:rsidR="009025B7" w:rsidRPr="00101951" w:rsidRDefault="009025B7" w:rsidP="00101951">
            <w:pPr>
              <w:widowControl w:val="0"/>
              <w:tabs>
                <w:tab w:val="left" w:pos="1418"/>
              </w:tabs>
              <w:spacing w:line="240" w:lineRule="auto"/>
              <w:ind w:firstLine="709"/>
              <w:rPr>
                <w:b/>
                <w:sz w:val="28"/>
                <w:szCs w:val="28"/>
              </w:rPr>
            </w:pPr>
          </w:p>
        </w:tc>
        <w:tc>
          <w:tcPr>
            <w:tcW w:w="1545" w:type="dxa"/>
            <w:tcBorders>
              <w:top w:val="single" w:sz="4" w:space="0" w:color="000000"/>
              <w:left w:val="single" w:sz="4" w:space="0" w:color="000000"/>
              <w:bottom w:val="single" w:sz="4" w:space="0" w:color="000000"/>
              <w:right w:val="single" w:sz="4" w:space="0" w:color="000000"/>
            </w:tcBorders>
          </w:tcPr>
          <w:p w14:paraId="6B4854A1" w14:textId="77777777" w:rsidR="009025B7" w:rsidRPr="00101951" w:rsidRDefault="009025B7" w:rsidP="00101951">
            <w:pPr>
              <w:widowControl w:val="0"/>
              <w:tabs>
                <w:tab w:val="left" w:pos="1418"/>
              </w:tabs>
              <w:spacing w:line="240" w:lineRule="auto"/>
              <w:ind w:firstLine="709"/>
              <w:rPr>
                <w:b/>
                <w:sz w:val="28"/>
                <w:szCs w:val="28"/>
              </w:rPr>
            </w:pPr>
          </w:p>
        </w:tc>
        <w:tc>
          <w:tcPr>
            <w:tcW w:w="2004" w:type="dxa"/>
            <w:tcBorders>
              <w:top w:val="single" w:sz="4" w:space="0" w:color="000000"/>
              <w:left w:val="single" w:sz="4" w:space="0" w:color="000000"/>
              <w:bottom w:val="single" w:sz="4" w:space="0" w:color="000000"/>
              <w:right w:val="single" w:sz="4" w:space="0" w:color="000000"/>
            </w:tcBorders>
          </w:tcPr>
          <w:p w14:paraId="50E38884" w14:textId="77777777" w:rsidR="009025B7" w:rsidRPr="00101951" w:rsidRDefault="009025B7" w:rsidP="00101951">
            <w:pPr>
              <w:widowControl w:val="0"/>
              <w:tabs>
                <w:tab w:val="left" w:pos="1418"/>
              </w:tabs>
              <w:spacing w:line="240" w:lineRule="auto"/>
              <w:ind w:firstLine="709"/>
              <w:rPr>
                <w:b/>
                <w:sz w:val="28"/>
                <w:szCs w:val="28"/>
              </w:rPr>
            </w:pPr>
          </w:p>
        </w:tc>
      </w:tr>
      <w:tr w:rsidR="009025B7" w:rsidRPr="00101951" w14:paraId="29FE1425" w14:textId="77777777">
        <w:tc>
          <w:tcPr>
            <w:tcW w:w="1029" w:type="dxa"/>
            <w:tcBorders>
              <w:top w:val="single" w:sz="4" w:space="0" w:color="000000"/>
              <w:left w:val="single" w:sz="4" w:space="0" w:color="000000"/>
              <w:bottom w:val="single" w:sz="4" w:space="0" w:color="000000"/>
              <w:right w:val="single" w:sz="4" w:space="0" w:color="000000"/>
            </w:tcBorders>
          </w:tcPr>
          <w:p w14:paraId="46CDE1D4" w14:textId="77777777" w:rsidR="009025B7" w:rsidRPr="00101951" w:rsidRDefault="009025B7" w:rsidP="00101951">
            <w:pPr>
              <w:widowControl w:val="0"/>
              <w:tabs>
                <w:tab w:val="left" w:pos="1418"/>
              </w:tabs>
              <w:spacing w:line="240" w:lineRule="auto"/>
              <w:ind w:firstLine="709"/>
              <w:rPr>
                <w:b/>
                <w:sz w:val="28"/>
                <w:szCs w:val="28"/>
              </w:rPr>
            </w:pPr>
          </w:p>
        </w:tc>
        <w:tc>
          <w:tcPr>
            <w:tcW w:w="3174" w:type="dxa"/>
            <w:tcBorders>
              <w:top w:val="single" w:sz="4" w:space="0" w:color="000000"/>
              <w:left w:val="single" w:sz="4" w:space="0" w:color="000000"/>
              <w:bottom w:val="single" w:sz="4" w:space="0" w:color="000000"/>
              <w:right w:val="single" w:sz="4" w:space="0" w:color="000000"/>
            </w:tcBorders>
          </w:tcPr>
          <w:p w14:paraId="635D58B5" w14:textId="77777777" w:rsidR="009025B7" w:rsidRPr="00101951" w:rsidRDefault="009025B7" w:rsidP="00101951">
            <w:pPr>
              <w:widowControl w:val="0"/>
              <w:tabs>
                <w:tab w:val="left" w:pos="1418"/>
              </w:tabs>
              <w:spacing w:line="240" w:lineRule="auto"/>
              <w:ind w:firstLine="709"/>
              <w:rPr>
                <w:b/>
                <w:sz w:val="28"/>
                <w:szCs w:val="28"/>
              </w:rPr>
            </w:pPr>
          </w:p>
        </w:tc>
        <w:tc>
          <w:tcPr>
            <w:tcW w:w="2454" w:type="dxa"/>
            <w:tcBorders>
              <w:top w:val="single" w:sz="4" w:space="0" w:color="000000"/>
              <w:left w:val="single" w:sz="4" w:space="0" w:color="000000"/>
              <w:bottom w:val="single" w:sz="4" w:space="0" w:color="000000"/>
              <w:right w:val="single" w:sz="4" w:space="0" w:color="000000"/>
            </w:tcBorders>
          </w:tcPr>
          <w:p w14:paraId="0F20F7AA" w14:textId="77777777" w:rsidR="009025B7" w:rsidRPr="00101951" w:rsidRDefault="009025B7" w:rsidP="00101951">
            <w:pPr>
              <w:widowControl w:val="0"/>
              <w:tabs>
                <w:tab w:val="left" w:pos="1418"/>
              </w:tabs>
              <w:spacing w:line="240" w:lineRule="auto"/>
              <w:ind w:firstLine="709"/>
              <w:rPr>
                <w:b/>
                <w:sz w:val="28"/>
                <w:szCs w:val="28"/>
              </w:rPr>
            </w:pPr>
          </w:p>
        </w:tc>
        <w:tc>
          <w:tcPr>
            <w:tcW w:w="1545" w:type="dxa"/>
            <w:tcBorders>
              <w:top w:val="single" w:sz="4" w:space="0" w:color="000000"/>
              <w:left w:val="single" w:sz="4" w:space="0" w:color="000000"/>
              <w:bottom w:val="single" w:sz="4" w:space="0" w:color="000000"/>
              <w:right w:val="single" w:sz="4" w:space="0" w:color="000000"/>
            </w:tcBorders>
          </w:tcPr>
          <w:p w14:paraId="7EC9FB69" w14:textId="77777777" w:rsidR="009025B7" w:rsidRPr="00101951" w:rsidRDefault="009025B7" w:rsidP="00101951">
            <w:pPr>
              <w:widowControl w:val="0"/>
              <w:tabs>
                <w:tab w:val="left" w:pos="1418"/>
              </w:tabs>
              <w:spacing w:line="240" w:lineRule="auto"/>
              <w:ind w:firstLine="709"/>
              <w:rPr>
                <w:b/>
                <w:sz w:val="28"/>
                <w:szCs w:val="28"/>
              </w:rPr>
            </w:pPr>
          </w:p>
        </w:tc>
        <w:tc>
          <w:tcPr>
            <w:tcW w:w="2004" w:type="dxa"/>
            <w:tcBorders>
              <w:top w:val="single" w:sz="4" w:space="0" w:color="000000"/>
              <w:left w:val="single" w:sz="4" w:space="0" w:color="000000"/>
              <w:bottom w:val="single" w:sz="4" w:space="0" w:color="000000"/>
              <w:right w:val="single" w:sz="4" w:space="0" w:color="000000"/>
            </w:tcBorders>
          </w:tcPr>
          <w:p w14:paraId="25BEF65D" w14:textId="77777777" w:rsidR="009025B7" w:rsidRPr="00101951" w:rsidRDefault="009025B7" w:rsidP="00101951">
            <w:pPr>
              <w:widowControl w:val="0"/>
              <w:tabs>
                <w:tab w:val="left" w:pos="1418"/>
              </w:tabs>
              <w:spacing w:line="240" w:lineRule="auto"/>
              <w:ind w:firstLine="709"/>
              <w:rPr>
                <w:b/>
                <w:sz w:val="28"/>
                <w:szCs w:val="28"/>
              </w:rPr>
            </w:pPr>
          </w:p>
        </w:tc>
      </w:tr>
      <w:tr w:rsidR="009025B7" w:rsidRPr="00101951" w14:paraId="5AE3BEB6" w14:textId="77777777">
        <w:tc>
          <w:tcPr>
            <w:tcW w:w="1029" w:type="dxa"/>
            <w:tcBorders>
              <w:top w:val="single" w:sz="4" w:space="0" w:color="000000"/>
              <w:left w:val="single" w:sz="4" w:space="0" w:color="000000"/>
              <w:bottom w:val="single" w:sz="4" w:space="0" w:color="000000"/>
              <w:right w:val="single" w:sz="4" w:space="0" w:color="000000"/>
            </w:tcBorders>
          </w:tcPr>
          <w:p w14:paraId="1357986D" w14:textId="77777777" w:rsidR="009025B7" w:rsidRPr="00101951" w:rsidRDefault="009025B7" w:rsidP="00101951">
            <w:pPr>
              <w:widowControl w:val="0"/>
              <w:tabs>
                <w:tab w:val="left" w:pos="1418"/>
              </w:tabs>
              <w:spacing w:line="240" w:lineRule="auto"/>
              <w:ind w:firstLine="709"/>
              <w:rPr>
                <w:b/>
                <w:sz w:val="28"/>
                <w:szCs w:val="28"/>
              </w:rPr>
            </w:pPr>
          </w:p>
        </w:tc>
        <w:tc>
          <w:tcPr>
            <w:tcW w:w="3174" w:type="dxa"/>
            <w:tcBorders>
              <w:top w:val="single" w:sz="4" w:space="0" w:color="000000"/>
              <w:left w:val="single" w:sz="4" w:space="0" w:color="000000"/>
              <w:bottom w:val="single" w:sz="4" w:space="0" w:color="000000"/>
              <w:right w:val="single" w:sz="4" w:space="0" w:color="000000"/>
            </w:tcBorders>
          </w:tcPr>
          <w:p w14:paraId="227F3DEE" w14:textId="77777777" w:rsidR="009025B7" w:rsidRPr="00101951" w:rsidRDefault="009025B7" w:rsidP="00101951">
            <w:pPr>
              <w:widowControl w:val="0"/>
              <w:tabs>
                <w:tab w:val="left" w:pos="1418"/>
              </w:tabs>
              <w:spacing w:line="240" w:lineRule="auto"/>
              <w:ind w:firstLine="709"/>
              <w:rPr>
                <w:b/>
                <w:sz w:val="28"/>
                <w:szCs w:val="28"/>
              </w:rPr>
            </w:pPr>
          </w:p>
        </w:tc>
        <w:tc>
          <w:tcPr>
            <w:tcW w:w="2454" w:type="dxa"/>
            <w:tcBorders>
              <w:top w:val="single" w:sz="4" w:space="0" w:color="000000"/>
              <w:left w:val="single" w:sz="4" w:space="0" w:color="000000"/>
              <w:bottom w:val="single" w:sz="4" w:space="0" w:color="000000"/>
              <w:right w:val="single" w:sz="4" w:space="0" w:color="000000"/>
            </w:tcBorders>
          </w:tcPr>
          <w:p w14:paraId="06778D02" w14:textId="77777777" w:rsidR="009025B7" w:rsidRPr="00101951" w:rsidRDefault="009025B7" w:rsidP="00101951">
            <w:pPr>
              <w:widowControl w:val="0"/>
              <w:tabs>
                <w:tab w:val="left" w:pos="1418"/>
              </w:tabs>
              <w:spacing w:line="240" w:lineRule="auto"/>
              <w:ind w:firstLine="709"/>
              <w:rPr>
                <w:b/>
                <w:sz w:val="28"/>
                <w:szCs w:val="28"/>
              </w:rPr>
            </w:pPr>
          </w:p>
        </w:tc>
        <w:tc>
          <w:tcPr>
            <w:tcW w:w="1545" w:type="dxa"/>
            <w:tcBorders>
              <w:top w:val="single" w:sz="4" w:space="0" w:color="000000"/>
              <w:left w:val="single" w:sz="4" w:space="0" w:color="000000"/>
              <w:bottom w:val="single" w:sz="4" w:space="0" w:color="000000"/>
              <w:right w:val="single" w:sz="4" w:space="0" w:color="000000"/>
            </w:tcBorders>
          </w:tcPr>
          <w:p w14:paraId="33694C63" w14:textId="77777777" w:rsidR="009025B7" w:rsidRPr="00101951" w:rsidRDefault="009025B7" w:rsidP="00101951">
            <w:pPr>
              <w:widowControl w:val="0"/>
              <w:tabs>
                <w:tab w:val="left" w:pos="1418"/>
              </w:tabs>
              <w:spacing w:line="240" w:lineRule="auto"/>
              <w:ind w:firstLine="709"/>
              <w:rPr>
                <w:b/>
                <w:sz w:val="28"/>
                <w:szCs w:val="28"/>
              </w:rPr>
            </w:pPr>
          </w:p>
        </w:tc>
        <w:tc>
          <w:tcPr>
            <w:tcW w:w="2004" w:type="dxa"/>
            <w:tcBorders>
              <w:top w:val="single" w:sz="4" w:space="0" w:color="000000"/>
              <w:left w:val="single" w:sz="4" w:space="0" w:color="000000"/>
              <w:bottom w:val="single" w:sz="4" w:space="0" w:color="000000"/>
              <w:right w:val="single" w:sz="4" w:space="0" w:color="000000"/>
            </w:tcBorders>
          </w:tcPr>
          <w:p w14:paraId="69A43074" w14:textId="77777777" w:rsidR="009025B7" w:rsidRPr="00101951" w:rsidRDefault="009025B7" w:rsidP="00101951">
            <w:pPr>
              <w:widowControl w:val="0"/>
              <w:tabs>
                <w:tab w:val="left" w:pos="1418"/>
              </w:tabs>
              <w:spacing w:line="240" w:lineRule="auto"/>
              <w:ind w:firstLine="709"/>
              <w:rPr>
                <w:b/>
                <w:sz w:val="28"/>
                <w:szCs w:val="28"/>
              </w:rPr>
            </w:pPr>
          </w:p>
        </w:tc>
      </w:tr>
      <w:tr w:rsidR="009025B7" w:rsidRPr="00101951" w14:paraId="1AC1BAA7" w14:textId="77777777">
        <w:tc>
          <w:tcPr>
            <w:tcW w:w="1029" w:type="dxa"/>
            <w:tcBorders>
              <w:top w:val="single" w:sz="4" w:space="0" w:color="000000"/>
              <w:left w:val="single" w:sz="4" w:space="0" w:color="000000"/>
              <w:bottom w:val="single" w:sz="4" w:space="0" w:color="000000"/>
              <w:right w:val="single" w:sz="4" w:space="0" w:color="000000"/>
            </w:tcBorders>
          </w:tcPr>
          <w:p w14:paraId="6E182D85" w14:textId="77777777" w:rsidR="009025B7" w:rsidRPr="00101951" w:rsidRDefault="009025B7" w:rsidP="00101951">
            <w:pPr>
              <w:widowControl w:val="0"/>
              <w:tabs>
                <w:tab w:val="left" w:pos="1418"/>
              </w:tabs>
              <w:spacing w:line="240" w:lineRule="auto"/>
              <w:ind w:firstLine="709"/>
              <w:rPr>
                <w:b/>
                <w:sz w:val="28"/>
                <w:szCs w:val="28"/>
              </w:rPr>
            </w:pPr>
          </w:p>
        </w:tc>
        <w:tc>
          <w:tcPr>
            <w:tcW w:w="3174" w:type="dxa"/>
            <w:tcBorders>
              <w:top w:val="single" w:sz="4" w:space="0" w:color="000000"/>
              <w:left w:val="single" w:sz="4" w:space="0" w:color="000000"/>
              <w:bottom w:val="single" w:sz="4" w:space="0" w:color="000000"/>
              <w:right w:val="single" w:sz="4" w:space="0" w:color="000000"/>
            </w:tcBorders>
          </w:tcPr>
          <w:p w14:paraId="30974C9D" w14:textId="77777777" w:rsidR="009025B7" w:rsidRPr="00101951" w:rsidRDefault="009025B7" w:rsidP="00101951">
            <w:pPr>
              <w:widowControl w:val="0"/>
              <w:tabs>
                <w:tab w:val="left" w:pos="1418"/>
              </w:tabs>
              <w:spacing w:line="240" w:lineRule="auto"/>
              <w:ind w:firstLine="709"/>
              <w:rPr>
                <w:b/>
                <w:sz w:val="28"/>
                <w:szCs w:val="28"/>
              </w:rPr>
            </w:pPr>
          </w:p>
        </w:tc>
        <w:tc>
          <w:tcPr>
            <w:tcW w:w="2454" w:type="dxa"/>
            <w:tcBorders>
              <w:top w:val="single" w:sz="4" w:space="0" w:color="000000"/>
              <w:left w:val="single" w:sz="4" w:space="0" w:color="000000"/>
              <w:bottom w:val="single" w:sz="4" w:space="0" w:color="000000"/>
              <w:right w:val="single" w:sz="4" w:space="0" w:color="000000"/>
            </w:tcBorders>
          </w:tcPr>
          <w:p w14:paraId="37630245" w14:textId="77777777" w:rsidR="009025B7" w:rsidRPr="00101951" w:rsidRDefault="009025B7" w:rsidP="00101951">
            <w:pPr>
              <w:widowControl w:val="0"/>
              <w:tabs>
                <w:tab w:val="left" w:pos="1418"/>
              </w:tabs>
              <w:spacing w:line="240" w:lineRule="auto"/>
              <w:ind w:firstLine="709"/>
              <w:rPr>
                <w:b/>
                <w:sz w:val="28"/>
                <w:szCs w:val="28"/>
              </w:rPr>
            </w:pPr>
          </w:p>
        </w:tc>
        <w:tc>
          <w:tcPr>
            <w:tcW w:w="1545" w:type="dxa"/>
            <w:tcBorders>
              <w:top w:val="single" w:sz="4" w:space="0" w:color="000000"/>
              <w:left w:val="single" w:sz="4" w:space="0" w:color="000000"/>
              <w:bottom w:val="single" w:sz="4" w:space="0" w:color="000000"/>
              <w:right w:val="single" w:sz="4" w:space="0" w:color="000000"/>
            </w:tcBorders>
          </w:tcPr>
          <w:p w14:paraId="6C5AE5BC" w14:textId="77777777" w:rsidR="009025B7" w:rsidRPr="00101951" w:rsidRDefault="009025B7" w:rsidP="00101951">
            <w:pPr>
              <w:widowControl w:val="0"/>
              <w:tabs>
                <w:tab w:val="left" w:pos="1418"/>
              </w:tabs>
              <w:spacing w:line="240" w:lineRule="auto"/>
              <w:ind w:firstLine="709"/>
              <w:rPr>
                <w:b/>
                <w:sz w:val="28"/>
                <w:szCs w:val="28"/>
              </w:rPr>
            </w:pPr>
          </w:p>
        </w:tc>
        <w:tc>
          <w:tcPr>
            <w:tcW w:w="2004" w:type="dxa"/>
            <w:tcBorders>
              <w:top w:val="single" w:sz="4" w:space="0" w:color="000000"/>
              <w:left w:val="single" w:sz="4" w:space="0" w:color="000000"/>
              <w:bottom w:val="single" w:sz="4" w:space="0" w:color="000000"/>
              <w:right w:val="single" w:sz="4" w:space="0" w:color="000000"/>
            </w:tcBorders>
          </w:tcPr>
          <w:p w14:paraId="762C40E0" w14:textId="77777777" w:rsidR="009025B7" w:rsidRPr="00101951" w:rsidRDefault="009025B7" w:rsidP="00101951">
            <w:pPr>
              <w:widowControl w:val="0"/>
              <w:tabs>
                <w:tab w:val="left" w:pos="1418"/>
              </w:tabs>
              <w:spacing w:line="240" w:lineRule="auto"/>
              <w:ind w:firstLine="709"/>
              <w:rPr>
                <w:b/>
                <w:sz w:val="28"/>
                <w:szCs w:val="28"/>
              </w:rPr>
            </w:pPr>
          </w:p>
        </w:tc>
      </w:tr>
      <w:tr w:rsidR="009025B7" w:rsidRPr="00101951" w14:paraId="3E8B1315" w14:textId="77777777">
        <w:tc>
          <w:tcPr>
            <w:tcW w:w="1029" w:type="dxa"/>
            <w:tcBorders>
              <w:top w:val="single" w:sz="4" w:space="0" w:color="000000"/>
              <w:left w:val="single" w:sz="4" w:space="0" w:color="000000"/>
              <w:bottom w:val="single" w:sz="4" w:space="0" w:color="000000"/>
              <w:right w:val="single" w:sz="4" w:space="0" w:color="000000"/>
            </w:tcBorders>
          </w:tcPr>
          <w:p w14:paraId="15225417" w14:textId="77777777" w:rsidR="009025B7" w:rsidRPr="00101951" w:rsidRDefault="009025B7" w:rsidP="00101951">
            <w:pPr>
              <w:widowControl w:val="0"/>
              <w:tabs>
                <w:tab w:val="left" w:pos="1418"/>
              </w:tabs>
              <w:spacing w:line="240" w:lineRule="auto"/>
              <w:ind w:firstLine="709"/>
              <w:rPr>
                <w:b/>
                <w:sz w:val="28"/>
                <w:szCs w:val="28"/>
              </w:rPr>
            </w:pPr>
          </w:p>
        </w:tc>
        <w:tc>
          <w:tcPr>
            <w:tcW w:w="3174" w:type="dxa"/>
            <w:tcBorders>
              <w:top w:val="single" w:sz="4" w:space="0" w:color="000000"/>
              <w:left w:val="single" w:sz="4" w:space="0" w:color="000000"/>
              <w:bottom w:val="single" w:sz="4" w:space="0" w:color="000000"/>
              <w:right w:val="single" w:sz="4" w:space="0" w:color="000000"/>
            </w:tcBorders>
          </w:tcPr>
          <w:p w14:paraId="6100AB67" w14:textId="77777777" w:rsidR="009025B7" w:rsidRPr="00101951" w:rsidRDefault="009025B7" w:rsidP="00101951">
            <w:pPr>
              <w:widowControl w:val="0"/>
              <w:tabs>
                <w:tab w:val="left" w:pos="1418"/>
              </w:tabs>
              <w:spacing w:line="240" w:lineRule="auto"/>
              <w:ind w:firstLine="709"/>
              <w:rPr>
                <w:b/>
                <w:sz w:val="28"/>
                <w:szCs w:val="28"/>
              </w:rPr>
            </w:pPr>
          </w:p>
        </w:tc>
        <w:tc>
          <w:tcPr>
            <w:tcW w:w="2454" w:type="dxa"/>
            <w:tcBorders>
              <w:top w:val="single" w:sz="4" w:space="0" w:color="000000"/>
              <w:left w:val="single" w:sz="4" w:space="0" w:color="000000"/>
              <w:bottom w:val="single" w:sz="4" w:space="0" w:color="000000"/>
              <w:right w:val="single" w:sz="4" w:space="0" w:color="000000"/>
            </w:tcBorders>
          </w:tcPr>
          <w:p w14:paraId="71BC7F55" w14:textId="77777777" w:rsidR="009025B7" w:rsidRPr="00101951" w:rsidRDefault="009025B7" w:rsidP="00101951">
            <w:pPr>
              <w:widowControl w:val="0"/>
              <w:tabs>
                <w:tab w:val="left" w:pos="1418"/>
              </w:tabs>
              <w:spacing w:line="240" w:lineRule="auto"/>
              <w:ind w:firstLine="709"/>
              <w:rPr>
                <w:b/>
                <w:sz w:val="28"/>
                <w:szCs w:val="28"/>
              </w:rPr>
            </w:pPr>
          </w:p>
        </w:tc>
        <w:tc>
          <w:tcPr>
            <w:tcW w:w="1545" w:type="dxa"/>
            <w:tcBorders>
              <w:top w:val="single" w:sz="4" w:space="0" w:color="000000"/>
              <w:left w:val="single" w:sz="4" w:space="0" w:color="000000"/>
              <w:bottom w:val="single" w:sz="4" w:space="0" w:color="000000"/>
              <w:right w:val="single" w:sz="4" w:space="0" w:color="000000"/>
            </w:tcBorders>
          </w:tcPr>
          <w:p w14:paraId="676DD5D0" w14:textId="77777777" w:rsidR="009025B7" w:rsidRPr="00101951" w:rsidRDefault="009025B7" w:rsidP="00101951">
            <w:pPr>
              <w:widowControl w:val="0"/>
              <w:tabs>
                <w:tab w:val="left" w:pos="1418"/>
              </w:tabs>
              <w:spacing w:line="240" w:lineRule="auto"/>
              <w:ind w:firstLine="709"/>
              <w:rPr>
                <w:b/>
                <w:sz w:val="28"/>
                <w:szCs w:val="28"/>
              </w:rPr>
            </w:pPr>
          </w:p>
        </w:tc>
        <w:tc>
          <w:tcPr>
            <w:tcW w:w="2004" w:type="dxa"/>
            <w:tcBorders>
              <w:top w:val="single" w:sz="4" w:space="0" w:color="000000"/>
              <w:left w:val="single" w:sz="4" w:space="0" w:color="000000"/>
              <w:bottom w:val="single" w:sz="4" w:space="0" w:color="000000"/>
              <w:right w:val="single" w:sz="4" w:space="0" w:color="000000"/>
            </w:tcBorders>
          </w:tcPr>
          <w:p w14:paraId="7BB0892A" w14:textId="77777777" w:rsidR="009025B7" w:rsidRPr="00101951" w:rsidRDefault="009025B7" w:rsidP="00101951">
            <w:pPr>
              <w:widowControl w:val="0"/>
              <w:tabs>
                <w:tab w:val="left" w:pos="1418"/>
              </w:tabs>
              <w:spacing w:line="240" w:lineRule="auto"/>
              <w:ind w:firstLine="709"/>
              <w:rPr>
                <w:b/>
                <w:sz w:val="28"/>
                <w:szCs w:val="28"/>
              </w:rPr>
            </w:pPr>
          </w:p>
        </w:tc>
      </w:tr>
      <w:tr w:rsidR="009025B7" w:rsidRPr="00101951" w14:paraId="4550EF78" w14:textId="77777777">
        <w:tc>
          <w:tcPr>
            <w:tcW w:w="1029" w:type="dxa"/>
            <w:tcBorders>
              <w:top w:val="single" w:sz="4" w:space="0" w:color="000000"/>
              <w:left w:val="single" w:sz="4" w:space="0" w:color="000000"/>
              <w:bottom w:val="single" w:sz="4" w:space="0" w:color="000000"/>
              <w:right w:val="single" w:sz="4" w:space="0" w:color="000000"/>
            </w:tcBorders>
          </w:tcPr>
          <w:p w14:paraId="7867EC29" w14:textId="77777777" w:rsidR="009025B7" w:rsidRPr="00101951" w:rsidRDefault="009025B7" w:rsidP="00101951">
            <w:pPr>
              <w:widowControl w:val="0"/>
              <w:tabs>
                <w:tab w:val="left" w:pos="1418"/>
              </w:tabs>
              <w:spacing w:line="240" w:lineRule="auto"/>
              <w:ind w:firstLine="709"/>
              <w:rPr>
                <w:b/>
                <w:sz w:val="28"/>
                <w:szCs w:val="28"/>
              </w:rPr>
            </w:pPr>
          </w:p>
        </w:tc>
        <w:tc>
          <w:tcPr>
            <w:tcW w:w="3174" w:type="dxa"/>
            <w:tcBorders>
              <w:top w:val="single" w:sz="4" w:space="0" w:color="000000"/>
              <w:left w:val="single" w:sz="4" w:space="0" w:color="000000"/>
              <w:bottom w:val="single" w:sz="4" w:space="0" w:color="000000"/>
              <w:right w:val="single" w:sz="4" w:space="0" w:color="000000"/>
            </w:tcBorders>
          </w:tcPr>
          <w:p w14:paraId="45DBD170" w14:textId="77777777" w:rsidR="009025B7" w:rsidRPr="00101951" w:rsidRDefault="009025B7" w:rsidP="00101951">
            <w:pPr>
              <w:widowControl w:val="0"/>
              <w:tabs>
                <w:tab w:val="left" w:pos="1418"/>
              </w:tabs>
              <w:spacing w:line="240" w:lineRule="auto"/>
              <w:ind w:firstLine="709"/>
              <w:rPr>
                <w:b/>
                <w:sz w:val="28"/>
                <w:szCs w:val="28"/>
              </w:rPr>
            </w:pPr>
          </w:p>
        </w:tc>
        <w:tc>
          <w:tcPr>
            <w:tcW w:w="2454" w:type="dxa"/>
            <w:tcBorders>
              <w:top w:val="single" w:sz="4" w:space="0" w:color="000000"/>
              <w:left w:val="single" w:sz="4" w:space="0" w:color="000000"/>
              <w:bottom w:val="single" w:sz="4" w:space="0" w:color="000000"/>
              <w:right w:val="single" w:sz="4" w:space="0" w:color="000000"/>
            </w:tcBorders>
          </w:tcPr>
          <w:p w14:paraId="1CFE88EF" w14:textId="77777777" w:rsidR="009025B7" w:rsidRPr="00101951" w:rsidRDefault="009025B7" w:rsidP="00101951">
            <w:pPr>
              <w:widowControl w:val="0"/>
              <w:tabs>
                <w:tab w:val="left" w:pos="1418"/>
              </w:tabs>
              <w:spacing w:line="240" w:lineRule="auto"/>
              <w:ind w:firstLine="709"/>
              <w:rPr>
                <w:b/>
                <w:sz w:val="28"/>
                <w:szCs w:val="28"/>
              </w:rPr>
            </w:pPr>
          </w:p>
        </w:tc>
        <w:tc>
          <w:tcPr>
            <w:tcW w:w="1545" w:type="dxa"/>
            <w:tcBorders>
              <w:top w:val="single" w:sz="4" w:space="0" w:color="000000"/>
              <w:left w:val="single" w:sz="4" w:space="0" w:color="000000"/>
              <w:bottom w:val="single" w:sz="4" w:space="0" w:color="000000"/>
              <w:right w:val="single" w:sz="4" w:space="0" w:color="000000"/>
            </w:tcBorders>
          </w:tcPr>
          <w:p w14:paraId="6BD80B18" w14:textId="77777777" w:rsidR="009025B7" w:rsidRPr="00101951" w:rsidRDefault="009025B7" w:rsidP="00101951">
            <w:pPr>
              <w:widowControl w:val="0"/>
              <w:tabs>
                <w:tab w:val="left" w:pos="1418"/>
              </w:tabs>
              <w:spacing w:line="240" w:lineRule="auto"/>
              <w:ind w:firstLine="709"/>
              <w:rPr>
                <w:b/>
                <w:sz w:val="28"/>
                <w:szCs w:val="28"/>
              </w:rPr>
            </w:pPr>
          </w:p>
        </w:tc>
        <w:tc>
          <w:tcPr>
            <w:tcW w:w="2004" w:type="dxa"/>
            <w:tcBorders>
              <w:top w:val="single" w:sz="4" w:space="0" w:color="000000"/>
              <w:left w:val="single" w:sz="4" w:space="0" w:color="000000"/>
              <w:bottom w:val="single" w:sz="4" w:space="0" w:color="000000"/>
              <w:right w:val="single" w:sz="4" w:space="0" w:color="000000"/>
            </w:tcBorders>
          </w:tcPr>
          <w:p w14:paraId="5A2E827E" w14:textId="77777777" w:rsidR="009025B7" w:rsidRPr="00101951" w:rsidRDefault="009025B7" w:rsidP="00101951">
            <w:pPr>
              <w:widowControl w:val="0"/>
              <w:tabs>
                <w:tab w:val="left" w:pos="1418"/>
              </w:tabs>
              <w:spacing w:line="240" w:lineRule="auto"/>
              <w:ind w:firstLine="709"/>
              <w:rPr>
                <w:b/>
                <w:sz w:val="28"/>
                <w:szCs w:val="28"/>
              </w:rPr>
            </w:pPr>
          </w:p>
        </w:tc>
      </w:tr>
      <w:tr w:rsidR="009025B7" w:rsidRPr="00101951" w14:paraId="023607EB" w14:textId="77777777">
        <w:tc>
          <w:tcPr>
            <w:tcW w:w="1029" w:type="dxa"/>
            <w:tcBorders>
              <w:top w:val="single" w:sz="4" w:space="0" w:color="000000"/>
              <w:left w:val="single" w:sz="4" w:space="0" w:color="000000"/>
              <w:bottom w:val="single" w:sz="4" w:space="0" w:color="000000"/>
              <w:right w:val="single" w:sz="4" w:space="0" w:color="000000"/>
            </w:tcBorders>
          </w:tcPr>
          <w:p w14:paraId="4CFFA450" w14:textId="77777777" w:rsidR="009025B7" w:rsidRPr="00101951" w:rsidRDefault="009025B7" w:rsidP="00101951">
            <w:pPr>
              <w:widowControl w:val="0"/>
              <w:tabs>
                <w:tab w:val="left" w:pos="1418"/>
              </w:tabs>
              <w:spacing w:line="240" w:lineRule="auto"/>
              <w:ind w:firstLine="709"/>
              <w:rPr>
                <w:b/>
                <w:sz w:val="28"/>
                <w:szCs w:val="28"/>
              </w:rPr>
            </w:pPr>
          </w:p>
        </w:tc>
        <w:tc>
          <w:tcPr>
            <w:tcW w:w="3174" w:type="dxa"/>
            <w:tcBorders>
              <w:top w:val="single" w:sz="4" w:space="0" w:color="000000"/>
              <w:left w:val="single" w:sz="4" w:space="0" w:color="000000"/>
              <w:bottom w:val="single" w:sz="4" w:space="0" w:color="000000"/>
              <w:right w:val="single" w:sz="4" w:space="0" w:color="000000"/>
            </w:tcBorders>
          </w:tcPr>
          <w:p w14:paraId="064F631D" w14:textId="77777777" w:rsidR="009025B7" w:rsidRPr="00101951" w:rsidRDefault="009025B7" w:rsidP="00101951">
            <w:pPr>
              <w:widowControl w:val="0"/>
              <w:tabs>
                <w:tab w:val="left" w:pos="1418"/>
              </w:tabs>
              <w:spacing w:line="240" w:lineRule="auto"/>
              <w:ind w:firstLine="709"/>
              <w:rPr>
                <w:b/>
                <w:sz w:val="28"/>
                <w:szCs w:val="28"/>
              </w:rPr>
            </w:pPr>
          </w:p>
        </w:tc>
        <w:tc>
          <w:tcPr>
            <w:tcW w:w="2454" w:type="dxa"/>
            <w:tcBorders>
              <w:top w:val="single" w:sz="4" w:space="0" w:color="000000"/>
              <w:left w:val="single" w:sz="4" w:space="0" w:color="000000"/>
              <w:bottom w:val="single" w:sz="4" w:space="0" w:color="000000"/>
              <w:right w:val="single" w:sz="4" w:space="0" w:color="000000"/>
            </w:tcBorders>
          </w:tcPr>
          <w:p w14:paraId="2E99FF0B" w14:textId="77777777" w:rsidR="009025B7" w:rsidRPr="00101951" w:rsidRDefault="009025B7" w:rsidP="00101951">
            <w:pPr>
              <w:widowControl w:val="0"/>
              <w:tabs>
                <w:tab w:val="left" w:pos="1418"/>
              </w:tabs>
              <w:spacing w:line="240" w:lineRule="auto"/>
              <w:ind w:firstLine="709"/>
              <w:rPr>
                <w:b/>
                <w:sz w:val="28"/>
                <w:szCs w:val="28"/>
              </w:rPr>
            </w:pPr>
          </w:p>
        </w:tc>
        <w:tc>
          <w:tcPr>
            <w:tcW w:w="1545" w:type="dxa"/>
            <w:tcBorders>
              <w:top w:val="single" w:sz="4" w:space="0" w:color="000000"/>
              <w:left w:val="single" w:sz="4" w:space="0" w:color="000000"/>
              <w:bottom w:val="single" w:sz="4" w:space="0" w:color="000000"/>
              <w:right w:val="single" w:sz="4" w:space="0" w:color="000000"/>
            </w:tcBorders>
          </w:tcPr>
          <w:p w14:paraId="64DA029D" w14:textId="77777777" w:rsidR="009025B7" w:rsidRPr="00101951" w:rsidRDefault="009025B7" w:rsidP="00101951">
            <w:pPr>
              <w:widowControl w:val="0"/>
              <w:tabs>
                <w:tab w:val="left" w:pos="1418"/>
              </w:tabs>
              <w:spacing w:line="240" w:lineRule="auto"/>
              <w:ind w:firstLine="709"/>
              <w:rPr>
                <w:b/>
                <w:sz w:val="28"/>
                <w:szCs w:val="28"/>
              </w:rPr>
            </w:pPr>
          </w:p>
        </w:tc>
        <w:tc>
          <w:tcPr>
            <w:tcW w:w="2004" w:type="dxa"/>
            <w:tcBorders>
              <w:top w:val="single" w:sz="4" w:space="0" w:color="000000"/>
              <w:left w:val="single" w:sz="4" w:space="0" w:color="000000"/>
              <w:bottom w:val="single" w:sz="4" w:space="0" w:color="000000"/>
              <w:right w:val="single" w:sz="4" w:space="0" w:color="000000"/>
            </w:tcBorders>
          </w:tcPr>
          <w:p w14:paraId="1AA33507" w14:textId="77777777" w:rsidR="009025B7" w:rsidRPr="00101951" w:rsidRDefault="009025B7" w:rsidP="00101951">
            <w:pPr>
              <w:widowControl w:val="0"/>
              <w:tabs>
                <w:tab w:val="left" w:pos="1418"/>
              </w:tabs>
              <w:spacing w:line="240" w:lineRule="auto"/>
              <w:ind w:firstLine="709"/>
              <w:rPr>
                <w:b/>
                <w:sz w:val="28"/>
                <w:szCs w:val="28"/>
              </w:rPr>
            </w:pPr>
          </w:p>
        </w:tc>
      </w:tr>
      <w:tr w:rsidR="009025B7" w:rsidRPr="00101951" w14:paraId="65C5D815" w14:textId="77777777">
        <w:tc>
          <w:tcPr>
            <w:tcW w:w="1029" w:type="dxa"/>
            <w:tcBorders>
              <w:top w:val="single" w:sz="4" w:space="0" w:color="000000"/>
              <w:left w:val="single" w:sz="4" w:space="0" w:color="000000"/>
              <w:bottom w:val="single" w:sz="4" w:space="0" w:color="000000"/>
              <w:right w:val="single" w:sz="4" w:space="0" w:color="000000"/>
            </w:tcBorders>
          </w:tcPr>
          <w:p w14:paraId="6DDA6296" w14:textId="77777777" w:rsidR="009025B7" w:rsidRPr="00101951" w:rsidRDefault="009025B7" w:rsidP="00101951">
            <w:pPr>
              <w:widowControl w:val="0"/>
              <w:tabs>
                <w:tab w:val="left" w:pos="1418"/>
              </w:tabs>
              <w:spacing w:line="240" w:lineRule="auto"/>
              <w:ind w:firstLine="709"/>
              <w:rPr>
                <w:b/>
                <w:sz w:val="28"/>
                <w:szCs w:val="28"/>
              </w:rPr>
            </w:pPr>
          </w:p>
        </w:tc>
        <w:tc>
          <w:tcPr>
            <w:tcW w:w="3174" w:type="dxa"/>
            <w:tcBorders>
              <w:top w:val="single" w:sz="4" w:space="0" w:color="000000"/>
              <w:left w:val="single" w:sz="4" w:space="0" w:color="000000"/>
              <w:bottom w:val="single" w:sz="4" w:space="0" w:color="000000"/>
              <w:right w:val="single" w:sz="4" w:space="0" w:color="000000"/>
            </w:tcBorders>
          </w:tcPr>
          <w:p w14:paraId="6E0518BE" w14:textId="77777777" w:rsidR="009025B7" w:rsidRPr="00101951" w:rsidRDefault="009025B7" w:rsidP="00101951">
            <w:pPr>
              <w:widowControl w:val="0"/>
              <w:tabs>
                <w:tab w:val="left" w:pos="1418"/>
              </w:tabs>
              <w:spacing w:line="240" w:lineRule="auto"/>
              <w:ind w:firstLine="709"/>
              <w:rPr>
                <w:b/>
                <w:sz w:val="28"/>
                <w:szCs w:val="28"/>
              </w:rPr>
            </w:pPr>
          </w:p>
        </w:tc>
        <w:tc>
          <w:tcPr>
            <w:tcW w:w="2454" w:type="dxa"/>
            <w:tcBorders>
              <w:top w:val="single" w:sz="4" w:space="0" w:color="000000"/>
              <w:left w:val="single" w:sz="4" w:space="0" w:color="000000"/>
              <w:bottom w:val="single" w:sz="4" w:space="0" w:color="000000"/>
              <w:right w:val="single" w:sz="4" w:space="0" w:color="000000"/>
            </w:tcBorders>
          </w:tcPr>
          <w:p w14:paraId="5493125B" w14:textId="77777777" w:rsidR="009025B7" w:rsidRPr="00101951" w:rsidRDefault="009025B7" w:rsidP="00101951">
            <w:pPr>
              <w:widowControl w:val="0"/>
              <w:tabs>
                <w:tab w:val="left" w:pos="1418"/>
              </w:tabs>
              <w:spacing w:line="240" w:lineRule="auto"/>
              <w:ind w:firstLine="709"/>
              <w:rPr>
                <w:b/>
                <w:sz w:val="28"/>
                <w:szCs w:val="28"/>
              </w:rPr>
            </w:pPr>
          </w:p>
        </w:tc>
        <w:tc>
          <w:tcPr>
            <w:tcW w:w="1545" w:type="dxa"/>
            <w:tcBorders>
              <w:top w:val="single" w:sz="4" w:space="0" w:color="000000"/>
              <w:left w:val="single" w:sz="4" w:space="0" w:color="000000"/>
              <w:bottom w:val="single" w:sz="4" w:space="0" w:color="000000"/>
              <w:right w:val="single" w:sz="4" w:space="0" w:color="000000"/>
            </w:tcBorders>
          </w:tcPr>
          <w:p w14:paraId="2934051A" w14:textId="77777777" w:rsidR="009025B7" w:rsidRPr="00101951" w:rsidRDefault="009025B7" w:rsidP="00101951">
            <w:pPr>
              <w:widowControl w:val="0"/>
              <w:tabs>
                <w:tab w:val="left" w:pos="1418"/>
              </w:tabs>
              <w:spacing w:line="240" w:lineRule="auto"/>
              <w:ind w:firstLine="709"/>
              <w:rPr>
                <w:b/>
                <w:sz w:val="28"/>
                <w:szCs w:val="28"/>
              </w:rPr>
            </w:pPr>
          </w:p>
        </w:tc>
        <w:tc>
          <w:tcPr>
            <w:tcW w:w="2004" w:type="dxa"/>
            <w:tcBorders>
              <w:top w:val="single" w:sz="4" w:space="0" w:color="000000"/>
              <w:left w:val="single" w:sz="4" w:space="0" w:color="000000"/>
              <w:bottom w:val="single" w:sz="4" w:space="0" w:color="000000"/>
              <w:right w:val="single" w:sz="4" w:space="0" w:color="000000"/>
            </w:tcBorders>
          </w:tcPr>
          <w:p w14:paraId="4BB47A54" w14:textId="77777777" w:rsidR="009025B7" w:rsidRPr="00101951" w:rsidRDefault="009025B7" w:rsidP="00101951">
            <w:pPr>
              <w:widowControl w:val="0"/>
              <w:tabs>
                <w:tab w:val="left" w:pos="1418"/>
              </w:tabs>
              <w:spacing w:line="240" w:lineRule="auto"/>
              <w:ind w:firstLine="709"/>
              <w:rPr>
                <w:b/>
                <w:sz w:val="28"/>
                <w:szCs w:val="28"/>
              </w:rPr>
            </w:pPr>
          </w:p>
        </w:tc>
      </w:tr>
      <w:tr w:rsidR="009025B7" w:rsidRPr="00101951" w14:paraId="26685A05" w14:textId="77777777">
        <w:tc>
          <w:tcPr>
            <w:tcW w:w="1029" w:type="dxa"/>
            <w:tcBorders>
              <w:top w:val="single" w:sz="4" w:space="0" w:color="000000"/>
              <w:left w:val="single" w:sz="4" w:space="0" w:color="000000"/>
              <w:bottom w:val="single" w:sz="4" w:space="0" w:color="000000"/>
              <w:right w:val="single" w:sz="4" w:space="0" w:color="000000"/>
            </w:tcBorders>
          </w:tcPr>
          <w:p w14:paraId="71FF8939" w14:textId="77777777" w:rsidR="009025B7" w:rsidRPr="00101951" w:rsidRDefault="009025B7" w:rsidP="00101951">
            <w:pPr>
              <w:widowControl w:val="0"/>
              <w:tabs>
                <w:tab w:val="left" w:pos="1418"/>
              </w:tabs>
              <w:spacing w:line="240" w:lineRule="auto"/>
              <w:ind w:firstLine="709"/>
              <w:rPr>
                <w:b/>
                <w:sz w:val="28"/>
                <w:szCs w:val="28"/>
              </w:rPr>
            </w:pPr>
          </w:p>
        </w:tc>
        <w:tc>
          <w:tcPr>
            <w:tcW w:w="3174" w:type="dxa"/>
            <w:tcBorders>
              <w:top w:val="single" w:sz="4" w:space="0" w:color="000000"/>
              <w:left w:val="single" w:sz="4" w:space="0" w:color="000000"/>
              <w:bottom w:val="single" w:sz="4" w:space="0" w:color="000000"/>
              <w:right w:val="single" w:sz="4" w:space="0" w:color="000000"/>
            </w:tcBorders>
          </w:tcPr>
          <w:p w14:paraId="7340499D" w14:textId="77777777" w:rsidR="009025B7" w:rsidRPr="00101951" w:rsidRDefault="009025B7" w:rsidP="00101951">
            <w:pPr>
              <w:widowControl w:val="0"/>
              <w:tabs>
                <w:tab w:val="left" w:pos="1418"/>
              </w:tabs>
              <w:spacing w:line="240" w:lineRule="auto"/>
              <w:ind w:firstLine="709"/>
              <w:rPr>
                <w:b/>
                <w:sz w:val="28"/>
                <w:szCs w:val="28"/>
              </w:rPr>
            </w:pPr>
          </w:p>
        </w:tc>
        <w:tc>
          <w:tcPr>
            <w:tcW w:w="2454" w:type="dxa"/>
            <w:tcBorders>
              <w:top w:val="single" w:sz="4" w:space="0" w:color="000000"/>
              <w:left w:val="single" w:sz="4" w:space="0" w:color="000000"/>
              <w:bottom w:val="single" w:sz="4" w:space="0" w:color="000000"/>
              <w:right w:val="single" w:sz="4" w:space="0" w:color="000000"/>
            </w:tcBorders>
          </w:tcPr>
          <w:p w14:paraId="0454FA42" w14:textId="77777777" w:rsidR="009025B7" w:rsidRPr="00101951" w:rsidRDefault="009025B7" w:rsidP="00101951">
            <w:pPr>
              <w:widowControl w:val="0"/>
              <w:tabs>
                <w:tab w:val="left" w:pos="1418"/>
              </w:tabs>
              <w:spacing w:line="240" w:lineRule="auto"/>
              <w:ind w:firstLine="709"/>
              <w:rPr>
                <w:b/>
                <w:sz w:val="28"/>
                <w:szCs w:val="28"/>
              </w:rPr>
            </w:pPr>
          </w:p>
        </w:tc>
        <w:tc>
          <w:tcPr>
            <w:tcW w:w="1545" w:type="dxa"/>
            <w:tcBorders>
              <w:top w:val="single" w:sz="4" w:space="0" w:color="000000"/>
              <w:left w:val="single" w:sz="4" w:space="0" w:color="000000"/>
              <w:bottom w:val="single" w:sz="4" w:space="0" w:color="000000"/>
              <w:right w:val="single" w:sz="4" w:space="0" w:color="000000"/>
            </w:tcBorders>
          </w:tcPr>
          <w:p w14:paraId="4B1170F2" w14:textId="77777777" w:rsidR="009025B7" w:rsidRPr="00101951" w:rsidRDefault="009025B7" w:rsidP="00101951">
            <w:pPr>
              <w:widowControl w:val="0"/>
              <w:tabs>
                <w:tab w:val="left" w:pos="1418"/>
              </w:tabs>
              <w:spacing w:line="240" w:lineRule="auto"/>
              <w:ind w:firstLine="709"/>
              <w:rPr>
                <w:b/>
                <w:sz w:val="28"/>
                <w:szCs w:val="28"/>
              </w:rPr>
            </w:pPr>
          </w:p>
        </w:tc>
        <w:tc>
          <w:tcPr>
            <w:tcW w:w="2004" w:type="dxa"/>
            <w:tcBorders>
              <w:top w:val="single" w:sz="4" w:space="0" w:color="000000"/>
              <w:left w:val="single" w:sz="4" w:space="0" w:color="000000"/>
              <w:bottom w:val="single" w:sz="4" w:space="0" w:color="000000"/>
              <w:right w:val="single" w:sz="4" w:space="0" w:color="000000"/>
            </w:tcBorders>
          </w:tcPr>
          <w:p w14:paraId="7726CBE0" w14:textId="77777777" w:rsidR="009025B7" w:rsidRPr="00101951" w:rsidRDefault="009025B7" w:rsidP="00101951">
            <w:pPr>
              <w:widowControl w:val="0"/>
              <w:tabs>
                <w:tab w:val="left" w:pos="1418"/>
              </w:tabs>
              <w:spacing w:line="240" w:lineRule="auto"/>
              <w:ind w:firstLine="709"/>
              <w:rPr>
                <w:b/>
                <w:sz w:val="28"/>
                <w:szCs w:val="28"/>
              </w:rPr>
            </w:pPr>
          </w:p>
        </w:tc>
      </w:tr>
      <w:tr w:rsidR="009025B7" w:rsidRPr="00101951" w14:paraId="5701BCE2" w14:textId="77777777">
        <w:tc>
          <w:tcPr>
            <w:tcW w:w="1029" w:type="dxa"/>
            <w:tcBorders>
              <w:top w:val="single" w:sz="4" w:space="0" w:color="000000"/>
              <w:left w:val="single" w:sz="4" w:space="0" w:color="000000"/>
              <w:bottom w:val="single" w:sz="4" w:space="0" w:color="000000"/>
              <w:right w:val="single" w:sz="4" w:space="0" w:color="000000"/>
            </w:tcBorders>
          </w:tcPr>
          <w:p w14:paraId="0C523F39" w14:textId="77777777" w:rsidR="009025B7" w:rsidRPr="00101951" w:rsidRDefault="009025B7" w:rsidP="00101951">
            <w:pPr>
              <w:widowControl w:val="0"/>
              <w:tabs>
                <w:tab w:val="left" w:pos="1418"/>
              </w:tabs>
              <w:spacing w:line="240" w:lineRule="auto"/>
              <w:ind w:firstLine="709"/>
              <w:rPr>
                <w:b/>
                <w:sz w:val="28"/>
                <w:szCs w:val="28"/>
              </w:rPr>
            </w:pPr>
          </w:p>
        </w:tc>
        <w:tc>
          <w:tcPr>
            <w:tcW w:w="3174" w:type="dxa"/>
            <w:tcBorders>
              <w:top w:val="single" w:sz="4" w:space="0" w:color="000000"/>
              <w:left w:val="single" w:sz="4" w:space="0" w:color="000000"/>
              <w:bottom w:val="single" w:sz="4" w:space="0" w:color="000000"/>
              <w:right w:val="single" w:sz="4" w:space="0" w:color="000000"/>
            </w:tcBorders>
          </w:tcPr>
          <w:p w14:paraId="4A50132C" w14:textId="77777777" w:rsidR="009025B7" w:rsidRPr="00101951" w:rsidRDefault="009025B7" w:rsidP="00101951">
            <w:pPr>
              <w:widowControl w:val="0"/>
              <w:tabs>
                <w:tab w:val="left" w:pos="1418"/>
              </w:tabs>
              <w:spacing w:line="240" w:lineRule="auto"/>
              <w:ind w:firstLine="709"/>
              <w:rPr>
                <w:b/>
                <w:sz w:val="28"/>
                <w:szCs w:val="28"/>
              </w:rPr>
            </w:pPr>
          </w:p>
        </w:tc>
        <w:tc>
          <w:tcPr>
            <w:tcW w:w="2454" w:type="dxa"/>
            <w:tcBorders>
              <w:top w:val="single" w:sz="4" w:space="0" w:color="000000"/>
              <w:left w:val="single" w:sz="4" w:space="0" w:color="000000"/>
              <w:bottom w:val="single" w:sz="4" w:space="0" w:color="000000"/>
              <w:right w:val="single" w:sz="4" w:space="0" w:color="000000"/>
            </w:tcBorders>
          </w:tcPr>
          <w:p w14:paraId="7CFC51ED" w14:textId="77777777" w:rsidR="009025B7" w:rsidRPr="00101951" w:rsidRDefault="009025B7" w:rsidP="00101951">
            <w:pPr>
              <w:widowControl w:val="0"/>
              <w:tabs>
                <w:tab w:val="left" w:pos="1418"/>
              </w:tabs>
              <w:spacing w:line="240" w:lineRule="auto"/>
              <w:ind w:firstLine="709"/>
              <w:rPr>
                <w:b/>
                <w:sz w:val="28"/>
                <w:szCs w:val="28"/>
              </w:rPr>
            </w:pPr>
          </w:p>
        </w:tc>
        <w:tc>
          <w:tcPr>
            <w:tcW w:w="1545" w:type="dxa"/>
            <w:tcBorders>
              <w:top w:val="single" w:sz="4" w:space="0" w:color="000000"/>
              <w:left w:val="single" w:sz="4" w:space="0" w:color="000000"/>
              <w:bottom w:val="single" w:sz="4" w:space="0" w:color="000000"/>
              <w:right w:val="single" w:sz="4" w:space="0" w:color="000000"/>
            </w:tcBorders>
          </w:tcPr>
          <w:p w14:paraId="76DFF438" w14:textId="77777777" w:rsidR="009025B7" w:rsidRPr="00101951" w:rsidRDefault="009025B7" w:rsidP="00101951">
            <w:pPr>
              <w:widowControl w:val="0"/>
              <w:tabs>
                <w:tab w:val="left" w:pos="1418"/>
              </w:tabs>
              <w:spacing w:line="240" w:lineRule="auto"/>
              <w:ind w:firstLine="709"/>
              <w:rPr>
                <w:b/>
                <w:sz w:val="28"/>
                <w:szCs w:val="28"/>
              </w:rPr>
            </w:pPr>
          </w:p>
        </w:tc>
        <w:tc>
          <w:tcPr>
            <w:tcW w:w="2004" w:type="dxa"/>
            <w:tcBorders>
              <w:top w:val="single" w:sz="4" w:space="0" w:color="000000"/>
              <w:left w:val="single" w:sz="4" w:space="0" w:color="000000"/>
              <w:bottom w:val="single" w:sz="4" w:space="0" w:color="000000"/>
              <w:right w:val="single" w:sz="4" w:space="0" w:color="000000"/>
            </w:tcBorders>
          </w:tcPr>
          <w:p w14:paraId="08A903C1" w14:textId="77777777" w:rsidR="009025B7" w:rsidRPr="00101951" w:rsidRDefault="009025B7" w:rsidP="00101951">
            <w:pPr>
              <w:widowControl w:val="0"/>
              <w:tabs>
                <w:tab w:val="left" w:pos="1418"/>
              </w:tabs>
              <w:spacing w:line="240" w:lineRule="auto"/>
              <w:ind w:firstLine="709"/>
              <w:rPr>
                <w:b/>
                <w:sz w:val="28"/>
                <w:szCs w:val="28"/>
              </w:rPr>
            </w:pPr>
          </w:p>
        </w:tc>
      </w:tr>
      <w:tr w:rsidR="009025B7" w:rsidRPr="00101951" w14:paraId="25E6EA2C" w14:textId="77777777">
        <w:tc>
          <w:tcPr>
            <w:tcW w:w="1029" w:type="dxa"/>
            <w:tcBorders>
              <w:top w:val="single" w:sz="4" w:space="0" w:color="000000"/>
              <w:left w:val="single" w:sz="4" w:space="0" w:color="000000"/>
              <w:bottom w:val="single" w:sz="4" w:space="0" w:color="000000"/>
              <w:right w:val="single" w:sz="4" w:space="0" w:color="000000"/>
            </w:tcBorders>
          </w:tcPr>
          <w:p w14:paraId="78B805A9" w14:textId="77777777" w:rsidR="009025B7" w:rsidRPr="00101951" w:rsidRDefault="009025B7" w:rsidP="00101951">
            <w:pPr>
              <w:widowControl w:val="0"/>
              <w:tabs>
                <w:tab w:val="left" w:pos="1418"/>
              </w:tabs>
              <w:spacing w:line="240" w:lineRule="auto"/>
              <w:ind w:firstLine="709"/>
              <w:rPr>
                <w:b/>
                <w:sz w:val="28"/>
                <w:szCs w:val="28"/>
              </w:rPr>
            </w:pPr>
          </w:p>
        </w:tc>
        <w:tc>
          <w:tcPr>
            <w:tcW w:w="3174" w:type="dxa"/>
            <w:tcBorders>
              <w:top w:val="single" w:sz="4" w:space="0" w:color="000000"/>
              <w:left w:val="single" w:sz="4" w:space="0" w:color="000000"/>
              <w:bottom w:val="single" w:sz="4" w:space="0" w:color="000000"/>
              <w:right w:val="single" w:sz="4" w:space="0" w:color="000000"/>
            </w:tcBorders>
          </w:tcPr>
          <w:p w14:paraId="46BE2340" w14:textId="77777777" w:rsidR="009025B7" w:rsidRPr="00101951" w:rsidRDefault="009025B7" w:rsidP="00101951">
            <w:pPr>
              <w:widowControl w:val="0"/>
              <w:tabs>
                <w:tab w:val="left" w:pos="1418"/>
              </w:tabs>
              <w:spacing w:line="240" w:lineRule="auto"/>
              <w:ind w:firstLine="709"/>
              <w:rPr>
                <w:b/>
                <w:sz w:val="28"/>
                <w:szCs w:val="28"/>
              </w:rPr>
            </w:pPr>
          </w:p>
        </w:tc>
        <w:tc>
          <w:tcPr>
            <w:tcW w:w="2454" w:type="dxa"/>
            <w:tcBorders>
              <w:top w:val="single" w:sz="4" w:space="0" w:color="000000"/>
              <w:left w:val="single" w:sz="4" w:space="0" w:color="000000"/>
              <w:bottom w:val="single" w:sz="4" w:space="0" w:color="000000"/>
              <w:right w:val="single" w:sz="4" w:space="0" w:color="000000"/>
            </w:tcBorders>
          </w:tcPr>
          <w:p w14:paraId="075B15A9" w14:textId="77777777" w:rsidR="009025B7" w:rsidRPr="00101951" w:rsidRDefault="009025B7" w:rsidP="00101951">
            <w:pPr>
              <w:widowControl w:val="0"/>
              <w:tabs>
                <w:tab w:val="left" w:pos="1418"/>
              </w:tabs>
              <w:spacing w:line="240" w:lineRule="auto"/>
              <w:ind w:firstLine="709"/>
              <w:rPr>
                <w:b/>
                <w:sz w:val="28"/>
                <w:szCs w:val="28"/>
              </w:rPr>
            </w:pPr>
          </w:p>
        </w:tc>
        <w:tc>
          <w:tcPr>
            <w:tcW w:w="1545" w:type="dxa"/>
            <w:tcBorders>
              <w:top w:val="single" w:sz="4" w:space="0" w:color="000000"/>
              <w:left w:val="single" w:sz="4" w:space="0" w:color="000000"/>
              <w:bottom w:val="single" w:sz="4" w:space="0" w:color="000000"/>
              <w:right w:val="single" w:sz="4" w:space="0" w:color="000000"/>
            </w:tcBorders>
          </w:tcPr>
          <w:p w14:paraId="4C5AABD7" w14:textId="77777777" w:rsidR="009025B7" w:rsidRPr="00101951" w:rsidRDefault="009025B7" w:rsidP="00101951">
            <w:pPr>
              <w:widowControl w:val="0"/>
              <w:tabs>
                <w:tab w:val="left" w:pos="1418"/>
              </w:tabs>
              <w:spacing w:line="240" w:lineRule="auto"/>
              <w:ind w:firstLine="709"/>
              <w:rPr>
                <w:b/>
                <w:sz w:val="28"/>
                <w:szCs w:val="28"/>
              </w:rPr>
            </w:pPr>
          </w:p>
        </w:tc>
        <w:tc>
          <w:tcPr>
            <w:tcW w:w="2004" w:type="dxa"/>
            <w:tcBorders>
              <w:top w:val="single" w:sz="4" w:space="0" w:color="000000"/>
              <w:left w:val="single" w:sz="4" w:space="0" w:color="000000"/>
              <w:bottom w:val="single" w:sz="4" w:space="0" w:color="000000"/>
              <w:right w:val="single" w:sz="4" w:space="0" w:color="000000"/>
            </w:tcBorders>
          </w:tcPr>
          <w:p w14:paraId="4D7F40D4" w14:textId="77777777" w:rsidR="009025B7" w:rsidRPr="00101951" w:rsidRDefault="009025B7" w:rsidP="00101951">
            <w:pPr>
              <w:widowControl w:val="0"/>
              <w:tabs>
                <w:tab w:val="left" w:pos="1418"/>
              </w:tabs>
              <w:spacing w:line="240" w:lineRule="auto"/>
              <w:ind w:firstLine="709"/>
              <w:rPr>
                <w:b/>
                <w:sz w:val="28"/>
                <w:szCs w:val="28"/>
              </w:rPr>
            </w:pPr>
          </w:p>
        </w:tc>
      </w:tr>
      <w:tr w:rsidR="009025B7" w:rsidRPr="00101951" w14:paraId="597512F4" w14:textId="77777777">
        <w:tc>
          <w:tcPr>
            <w:tcW w:w="1029" w:type="dxa"/>
            <w:tcBorders>
              <w:top w:val="single" w:sz="4" w:space="0" w:color="000000"/>
              <w:left w:val="single" w:sz="4" w:space="0" w:color="000000"/>
              <w:bottom w:val="single" w:sz="4" w:space="0" w:color="000000"/>
              <w:right w:val="single" w:sz="4" w:space="0" w:color="000000"/>
            </w:tcBorders>
          </w:tcPr>
          <w:p w14:paraId="26B255B4" w14:textId="77777777" w:rsidR="009025B7" w:rsidRPr="00101951" w:rsidRDefault="009025B7" w:rsidP="00101951">
            <w:pPr>
              <w:widowControl w:val="0"/>
              <w:tabs>
                <w:tab w:val="left" w:pos="1418"/>
              </w:tabs>
              <w:spacing w:line="240" w:lineRule="auto"/>
              <w:ind w:firstLine="709"/>
              <w:rPr>
                <w:b/>
                <w:sz w:val="28"/>
                <w:szCs w:val="28"/>
              </w:rPr>
            </w:pPr>
          </w:p>
        </w:tc>
        <w:tc>
          <w:tcPr>
            <w:tcW w:w="3174" w:type="dxa"/>
            <w:tcBorders>
              <w:top w:val="single" w:sz="4" w:space="0" w:color="000000"/>
              <w:left w:val="single" w:sz="4" w:space="0" w:color="000000"/>
              <w:bottom w:val="single" w:sz="4" w:space="0" w:color="000000"/>
              <w:right w:val="single" w:sz="4" w:space="0" w:color="000000"/>
            </w:tcBorders>
          </w:tcPr>
          <w:p w14:paraId="228EAB51" w14:textId="77777777" w:rsidR="009025B7" w:rsidRPr="00101951" w:rsidRDefault="009025B7" w:rsidP="00101951">
            <w:pPr>
              <w:widowControl w:val="0"/>
              <w:tabs>
                <w:tab w:val="left" w:pos="1418"/>
              </w:tabs>
              <w:spacing w:line="240" w:lineRule="auto"/>
              <w:ind w:firstLine="709"/>
              <w:rPr>
                <w:b/>
                <w:sz w:val="28"/>
                <w:szCs w:val="28"/>
              </w:rPr>
            </w:pPr>
          </w:p>
        </w:tc>
        <w:tc>
          <w:tcPr>
            <w:tcW w:w="2454" w:type="dxa"/>
            <w:tcBorders>
              <w:top w:val="single" w:sz="4" w:space="0" w:color="000000"/>
              <w:left w:val="single" w:sz="4" w:space="0" w:color="000000"/>
              <w:bottom w:val="single" w:sz="4" w:space="0" w:color="000000"/>
              <w:right w:val="single" w:sz="4" w:space="0" w:color="000000"/>
            </w:tcBorders>
          </w:tcPr>
          <w:p w14:paraId="564EFC7F" w14:textId="77777777" w:rsidR="009025B7" w:rsidRPr="00101951" w:rsidRDefault="009025B7" w:rsidP="00101951">
            <w:pPr>
              <w:widowControl w:val="0"/>
              <w:tabs>
                <w:tab w:val="left" w:pos="1418"/>
              </w:tabs>
              <w:spacing w:line="240" w:lineRule="auto"/>
              <w:ind w:firstLine="709"/>
              <w:rPr>
                <w:b/>
                <w:sz w:val="28"/>
                <w:szCs w:val="28"/>
              </w:rPr>
            </w:pPr>
          </w:p>
        </w:tc>
        <w:tc>
          <w:tcPr>
            <w:tcW w:w="1545" w:type="dxa"/>
            <w:tcBorders>
              <w:top w:val="single" w:sz="4" w:space="0" w:color="000000"/>
              <w:left w:val="single" w:sz="4" w:space="0" w:color="000000"/>
              <w:bottom w:val="single" w:sz="4" w:space="0" w:color="000000"/>
              <w:right w:val="single" w:sz="4" w:space="0" w:color="000000"/>
            </w:tcBorders>
          </w:tcPr>
          <w:p w14:paraId="2F396536" w14:textId="77777777" w:rsidR="009025B7" w:rsidRPr="00101951" w:rsidRDefault="009025B7" w:rsidP="00101951">
            <w:pPr>
              <w:widowControl w:val="0"/>
              <w:tabs>
                <w:tab w:val="left" w:pos="1418"/>
              </w:tabs>
              <w:spacing w:line="240" w:lineRule="auto"/>
              <w:ind w:firstLine="709"/>
              <w:rPr>
                <w:b/>
                <w:sz w:val="28"/>
                <w:szCs w:val="28"/>
              </w:rPr>
            </w:pPr>
          </w:p>
        </w:tc>
        <w:tc>
          <w:tcPr>
            <w:tcW w:w="2004" w:type="dxa"/>
            <w:tcBorders>
              <w:top w:val="single" w:sz="4" w:space="0" w:color="000000"/>
              <w:left w:val="single" w:sz="4" w:space="0" w:color="000000"/>
              <w:bottom w:val="single" w:sz="4" w:space="0" w:color="000000"/>
              <w:right w:val="single" w:sz="4" w:space="0" w:color="000000"/>
            </w:tcBorders>
          </w:tcPr>
          <w:p w14:paraId="47EC90A0" w14:textId="77777777" w:rsidR="009025B7" w:rsidRPr="00101951" w:rsidRDefault="009025B7" w:rsidP="00101951">
            <w:pPr>
              <w:widowControl w:val="0"/>
              <w:tabs>
                <w:tab w:val="left" w:pos="1418"/>
              </w:tabs>
              <w:spacing w:line="240" w:lineRule="auto"/>
              <w:ind w:firstLine="709"/>
              <w:rPr>
                <w:b/>
                <w:sz w:val="28"/>
                <w:szCs w:val="28"/>
              </w:rPr>
            </w:pPr>
          </w:p>
        </w:tc>
      </w:tr>
      <w:tr w:rsidR="009025B7" w:rsidRPr="00101951" w14:paraId="6A47E299" w14:textId="77777777">
        <w:tc>
          <w:tcPr>
            <w:tcW w:w="1029" w:type="dxa"/>
            <w:tcBorders>
              <w:top w:val="single" w:sz="4" w:space="0" w:color="000000"/>
              <w:left w:val="single" w:sz="4" w:space="0" w:color="000000"/>
              <w:bottom w:val="single" w:sz="4" w:space="0" w:color="000000"/>
              <w:right w:val="single" w:sz="4" w:space="0" w:color="000000"/>
            </w:tcBorders>
          </w:tcPr>
          <w:p w14:paraId="7B6509C2" w14:textId="77777777" w:rsidR="009025B7" w:rsidRPr="00101951" w:rsidRDefault="009025B7" w:rsidP="00101951">
            <w:pPr>
              <w:widowControl w:val="0"/>
              <w:tabs>
                <w:tab w:val="left" w:pos="1418"/>
              </w:tabs>
              <w:spacing w:line="240" w:lineRule="auto"/>
              <w:ind w:firstLine="709"/>
              <w:rPr>
                <w:b/>
                <w:sz w:val="28"/>
                <w:szCs w:val="28"/>
              </w:rPr>
            </w:pPr>
          </w:p>
        </w:tc>
        <w:tc>
          <w:tcPr>
            <w:tcW w:w="3174" w:type="dxa"/>
            <w:tcBorders>
              <w:top w:val="single" w:sz="4" w:space="0" w:color="000000"/>
              <w:left w:val="single" w:sz="4" w:space="0" w:color="000000"/>
              <w:bottom w:val="single" w:sz="4" w:space="0" w:color="000000"/>
              <w:right w:val="single" w:sz="4" w:space="0" w:color="000000"/>
            </w:tcBorders>
          </w:tcPr>
          <w:p w14:paraId="6E343FA0" w14:textId="77777777" w:rsidR="009025B7" w:rsidRPr="00101951" w:rsidRDefault="009025B7" w:rsidP="00101951">
            <w:pPr>
              <w:widowControl w:val="0"/>
              <w:tabs>
                <w:tab w:val="left" w:pos="1418"/>
              </w:tabs>
              <w:spacing w:line="240" w:lineRule="auto"/>
              <w:ind w:firstLine="709"/>
              <w:rPr>
                <w:b/>
                <w:sz w:val="28"/>
                <w:szCs w:val="28"/>
              </w:rPr>
            </w:pPr>
          </w:p>
        </w:tc>
        <w:tc>
          <w:tcPr>
            <w:tcW w:w="2454" w:type="dxa"/>
            <w:tcBorders>
              <w:top w:val="single" w:sz="4" w:space="0" w:color="000000"/>
              <w:left w:val="single" w:sz="4" w:space="0" w:color="000000"/>
              <w:bottom w:val="single" w:sz="4" w:space="0" w:color="000000"/>
              <w:right w:val="single" w:sz="4" w:space="0" w:color="000000"/>
            </w:tcBorders>
          </w:tcPr>
          <w:p w14:paraId="6579C98B" w14:textId="77777777" w:rsidR="009025B7" w:rsidRPr="00101951" w:rsidRDefault="009025B7" w:rsidP="00101951">
            <w:pPr>
              <w:widowControl w:val="0"/>
              <w:tabs>
                <w:tab w:val="left" w:pos="1418"/>
              </w:tabs>
              <w:spacing w:line="240" w:lineRule="auto"/>
              <w:ind w:firstLine="709"/>
              <w:rPr>
                <w:b/>
                <w:sz w:val="28"/>
                <w:szCs w:val="28"/>
              </w:rPr>
            </w:pPr>
          </w:p>
        </w:tc>
        <w:tc>
          <w:tcPr>
            <w:tcW w:w="1545" w:type="dxa"/>
            <w:tcBorders>
              <w:top w:val="single" w:sz="4" w:space="0" w:color="000000"/>
              <w:left w:val="single" w:sz="4" w:space="0" w:color="000000"/>
              <w:bottom w:val="single" w:sz="4" w:space="0" w:color="000000"/>
              <w:right w:val="single" w:sz="4" w:space="0" w:color="000000"/>
            </w:tcBorders>
          </w:tcPr>
          <w:p w14:paraId="0C35D368" w14:textId="77777777" w:rsidR="009025B7" w:rsidRPr="00101951" w:rsidRDefault="009025B7" w:rsidP="00101951">
            <w:pPr>
              <w:widowControl w:val="0"/>
              <w:tabs>
                <w:tab w:val="left" w:pos="1418"/>
              </w:tabs>
              <w:spacing w:line="240" w:lineRule="auto"/>
              <w:ind w:firstLine="709"/>
              <w:rPr>
                <w:b/>
                <w:sz w:val="28"/>
                <w:szCs w:val="28"/>
              </w:rPr>
            </w:pPr>
          </w:p>
        </w:tc>
        <w:tc>
          <w:tcPr>
            <w:tcW w:w="2004" w:type="dxa"/>
            <w:tcBorders>
              <w:top w:val="single" w:sz="4" w:space="0" w:color="000000"/>
              <w:left w:val="single" w:sz="4" w:space="0" w:color="000000"/>
              <w:bottom w:val="single" w:sz="4" w:space="0" w:color="000000"/>
              <w:right w:val="single" w:sz="4" w:space="0" w:color="000000"/>
            </w:tcBorders>
          </w:tcPr>
          <w:p w14:paraId="07FC0491" w14:textId="77777777" w:rsidR="009025B7" w:rsidRPr="00101951" w:rsidRDefault="009025B7" w:rsidP="00101951">
            <w:pPr>
              <w:widowControl w:val="0"/>
              <w:tabs>
                <w:tab w:val="left" w:pos="1418"/>
              </w:tabs>
              <w:spacing w:line="240" w:lineRule="auto"/>
              <w:ind w:firstLine="709"/>
              <w:rPr>
                <w:b/>
                <w:sz w:val="28"/>
                <w:szCs w:val="28"/>
              </w:rPr>
            </w:pPr>
          </w:p>
        </w:tc>
      </w:tr>
      <w:tr w:rsidR="009025B7" w:rsidRPr="00101951" w14:paraId="45E422E9" w14:textId="77777777">
        <w:tc>
          <w:tcPr>
            <w:tcW w:w="1029" w:type="dxa"/>
            <w:tcBorders>
              <w:top w:val="single" w:sz="4" w:space="0" w:color="000000"/>
              <w:left w:val="single" w:sz="4" w:space="0" w:color="000000"/>
              <w:bottom w:val="single" w:sz="4" w:space="0" w:color="000000"/>
              <w:right w:val="single" w:sz="4" w:space="0" w:color="000000"/>
            </w:tcBorders>
          </w:tcPr>
          <w:p w14:paraId="62CD0310" w14:textId="77777777" w:rsidR="009025B7" w:rsidRPr="00101951" w:rsidRDefault="009025B7" w:rsidP="00101951">
            <w:pPr>
              <w:widowControl w:val="0"/>
              <w:tabs>
                <w:tab w:val="left" w:pos="1418"/>
              </w:tabs>
              <w:spacing w:line="240" w:lineRule="auto"/>
              <w:ind w:firstLine="709"/>
              <w:rPr>
                <w:b/>
                <w:sz w:val="28"/>
                <w:szCs w:val="28"/>
              </w:rPr>
            </w:pPr>
          </w:p>
        </w:tc>
        <w:tc>
          <w:tcPr>
            <w:tcW w:w="3174" w:type="dxa"/>
            <w:tcBorders>
              <w:top w:val="single" w:sz="4" w:space="0" w:color="000000"/>
              <w:left w:val="single" w:sz="4" w:space="0" w:color="000000"/>
              <w:bottom w:val="single" w:sz="4" w:space="0" w:color="000000"/>
              <w:right w:val="single" w:sz="4" w:space="0" w:color="000000"/>
            </w:tcBorders>
          </w:tcPr>
          <w:p w14:paraId="6DFB63D6" w14:textId="77777777" w:rsidR="009025B7" w:rsidRPr="00101951" w:rsidRDefault="009025B7" w:rsidP="00101951">
            <w:pPr>
              <w:widowControl w:val="0"/>
              <w:tabs>
                <w:tab w:val="left" w:pos="1418"/>
              </w:tabs>
              <w:spacing w:line="240" w:lineRule="auto"/>
              <w:ind w:firstLine="709"/>
              <w:rPr>
                <w:b/>
                <w:sz w:val="28"/>
                <w:szCs w:val="28"/>
              </w:rPr>
            </w:pPr>
          </w:p>
        </w:tc>
        <w:tc>
          <w:tcPr>
            <w:tcW w:w="2454" w:type="dxa"/>
            <w:tcBorders>
              <w:top w:val="single" w:sz="4" w:space="0" w:color="000000"/>
              <w:left w:val="single" w:sz="4" w:space="0" w:color="000000"/>
              <w:bottom w:val="single" w:sz="4" w:space="0" w:color="000000"/>
              <w:right w:val="single" w:sz="4" w:space="0" w:color="000000"/>
            </w:tcBorders>
          </w:tcPr>
          <w:p w14:paraId="6031FF94" w14:textId="77777777" w:rsidR="009025B7" w:rsidRPr="00101951" w:rsidRDefault="009025B7" w:rsidP="00101951">
            <w:pPr>
              <w:widowControl w:val="0"/>
              <w:tabs>
                <w:tab w:val="left" w:pos="1418"/>
              </w:tabs>
              <w:spacing w:line="240" w:lineRule="auto"/>
              <w:ind w:firstLine="709"/>
              <w:rPr>
                <w:b/>
                <w:sz w:val="28"/>
                <w:szCs w:val="28"/>
              </w:rPr>
            </w:pPr>
          </w:p>
        </w:tc>
        <w:tc>
          <w:tcPr>
            <w:tcW w:w="1545" w:type="dxa"/>
            <w:tcBorders>
              <w:top w:val="single" w:sz="4" w:space="0" w:color="000000"/>
              <w:left w:val="single" w:sz="4" w:space="0" w:color="000000"/>
              <w:bottom w:val="single" w:sz="4" w:space="0" w:color="000000"/>
              <w:right w:val="single" w:sz="4" w:space="0" w:color="000000"/>
            </w:tcBorders>
          </w:tcPr>
          <w:p w14:paraId="7926ADE6" w14:textId="77777777" w:rsidR="009025B7" w:rsidRPr="00101951" w:rsidRDefault="009025B7" w:rsidP="00101951">
            <w:pPr>
              <w:widowControl w:val="0"/>
              <w:tabs>
                <w:tab w:val="left" w:pos="1418"/>
              </w:tabs>
              <w:spacing w:line="240" w:lineRule="auto"/>
              <w:ind w:firstLine="709"/>
              <w:rPr>
                <w:b/>
                <w:sz w:val="28"/>
                <w:szCs w:val="28"/>
              </w:rPr>
            </w:pPr>
          </w:p>
        </w:tc>
        <w:tc>
          <w:tcPr>
            <w:tcW w:w="2004" w:type="dxa"/>
            <w:tcBorders>
              <w:top w:val="single" w:sz="4" w:space="0" w:color="000000"/>
              <w:left w:val="single" w:sz="4" w:space="0" w:color="000000"/>
              <w:bottom w:val="single" w:sz="4" w:space="0" w:color="000000"/>
              <w:right w:val="single" w:sz="4" w:space="0" w:color="000000"/>
            </w:tcBorders>
          </w:tcPr>
          <w:p w14:paraId="5BEA484A" w14:textId="77777777" w:rsidR="009025B7" w:rsidRPr="00101951" w:rsidRDefault="009025B7" w:rsidP="00101951">
            <w:pPr>
              <w:widowControl w:val="0"/>
              <w:tabs>
                <w:tab w:val="left" w:pos="1418"/>
              </w:tabs>
              <w:spacing w:line="240" w:lineRule="auto"/>
              <w:ind w:firstLine="709"/>
              <w:rPr>
                <w:b/>
                <w:sz w:val="28"/>
                <w:szCs w:val="28"/>
              </w:rPr>
            </w:pPr>
          </w:p>
        </w:tc>
      </w:tr>
      <w:tr w:rsidR="009025B7" w:rsidRPr="00101951" w14:paraId="7A52D751" w14:textId="77777777">
        <w:tc>
          <w:tcPr>
            <w:tcW w:w="1029" w:type="dxa"/>
            <w:tcBorders>
              <w:top w:val="single" w:sz="4" w:space="0" w:color="000000"/>
              <w:left w:val="single" w:sz="4" w:space="0" w:color="000000"/>
              <w:bottom w:val="single" w:sz="4" w:space="0" w:color="000000"/>
              <w:right w:val="single" w:sz="4" w:space="0" w:color="000000"/>
            </w:tcBorders>
          </w:tcPr>
          <w:p w14:paraId="5C1C314A" w14:textId="77777777" w:rsidR="009025B7" w:rsidRPr="00101951" w:rsidRDefault="009025B7" w:rsidP="00101951">
            <w:pPr>
              <w:widowControl w:val="0"/>
              <w:tabs>
                <w:tab w:val="left" w:pos="1418"/>
              </w:tabs>
              <w:spacing w:line="240" w:lineRule="auto"/>
              <w:ind w:firstLine="709"/>
              <w:rPr>
                <w:b/>
                <w:sz w:val="28"/>
                <w:szCs w:val="28"/>
              </w:rPr>
            </w:pPr>
          </w:p>
        </w:tc>
        <w:tc>
          <w:tcPr>
            <w:tcW w:w="3174" w:type="dxa"/>
            <w:tcBorders>
              <w:top w:val="single" w:sz="4" w:space="0" w:color="000000"/>
              <w:left w:val="single" w:sz="4" w:space="0" w:color="000000"/>
              <w:bottom w:val="single" w:sz="4" w:space="0" w:color="000000"/>
              <w:right w:val="single" w:sz="4" w:space="0" w:color="000000"/>
            </w:tcBorders>
          </w:tcPr>
          <w:p w14:paraId="409BCC42" w14:textId="77777777" w:rsidR="009025B7" w:rsidRPr="00101951" w:rsidRDefault="009025B7" w:rsidP="00101951">
            <w:pPr>
              <w:widowControl w:val="0"/>
              <w:tabs>
                <w:tab w:val="left" w:pos="1418"/>
              </w:tabs>
              <w:spacing w:line="240" w:lineRule="auto"/>
              <w:ind w:firstLine="709"/>
              <w:rPr>
                <w:b/>
                <w:sz w:val="28"/>
                <w:szCs w:val="28"/>
              </w:rPr>
            </w:pPr>
          </w:p>
        </w:tc>
        <w:tc>
          <w:tcPr>
            <w:tcW w:w="2454" w:type="dxa"/>
            <w:tcBorders>
              <w:top w:val="single" w:sz="4" w:space="0" w:color="000000"/>
              <w:left w:val="single" w:sz="4" w:space="0" w:color="000000"/>
              <w:bottom w:val="single" w:sz="4" w:space="0" w:color="000000"/>
              <w:right w:val="single" w:sz="4" w:space="0" w:color="000000"/>
            </w:tcBorders>
          </w:tcPr>
          <w:p w14:paraId="33F7DACA" w14:textId="77777777" w:rsidR="009025B7" w:rsidRPr="00101951" w:rsidRDefault="009025B7" w:rsidP="00101951">
            <w:pPr>
              <w:widowControl w:val="0"/>
              <w:tabs>
                <w:tab w:val="left" w:pos="1418"/>
              </w:tabs>
              <w:spacing w:line="240" w:lineRule="auto"/>
              <w:ind w:firstLine="709"/>
              <w:rPr>
                <w:b/>
                <w:sz w:val="28"/>
                <w:szCs w:val="28"/>
              </w:rPr>
            </w:pPr>
          </w:p>
        </w:tc>
        <w:tc>
          <w:tcPr>
            <w:tcW w:w="1545" w:type="dxa"/>
            <w:tcBorders>
              <w:top w:val="single" w:sz="4" w:space="0" w:color="000000"/>
              <w:left w:val="single" w:sz="4" w:space="0" w:color="000000"/>
              <w:bottom w:val="single" w:sz="4" w:space="0" w:color="000000"/>
              <w:right w:val="single" w:sz="4" w:space="0" w:color="000000"/>
            </w:tcBorders>
          </w:tcPr>
          <w:p w14:paraId="469156EB" w14:textId="77777777" w:rsidR="009025B7" w:rsidRPr="00101951" w:rsidRDefault="009025B7" w:rsidP="00101951">
            <w:pPr>
              <w:widowControl w:val="0"/>
              <w:tabs>
                <w:tab w:val="left" w:pos="1418"/>
              </w:tabs>
              <w:spacing w:line="240" w:lineRule="auto"/>
              <w:ind w:firstLine="709"/>
              <w:rPr>
                <w:b/>
                <w:sz w:val="28"/>
                <w:szCs w:val="28"/>
              </w:rPr>
            </w:pPr>
          </w:p>
        </w:tc>
        <w:tc>
          <w:tcPr>
            <w:tcW w:w="2004" w:type="dxa"/>
            <w:tcBorders>
              <w:top w:val="single" w:sz="4" w:space="0" w:color="000000"/>
              <w:left w:val="single" w:sz="4" w:space="0" w:color="000000"/>
              <w:bottom w:val="single" w:sz="4" w:space="0" w:color="000000"/>
              <w:right w:val="single" w:sz="4" w:space="0" w:color="000000"/>
            </w:tcBorders>
          </w:tcPr>
          <w:p w14:paraId="50C03F8D" w14:textId="77777777" w:rsidR="009025B7" w:rsidRPr="00101951" w:rsidRDefault="009025B7" w:rsidP="00101951">
            <w:pPr>
              <w:widowControl w:val="0"/>
              <w:tabs>
                <w:tab w:val="left" w:pos="1418"/>
              </w:tabs>
              <w:spacing w:line="240" w:lineRule="auto"/>
              <w:ind w:firstLine="709"/>
              <w:rPr>
                <w:b/>
                <w:sz w:val="28"/>
                <w:szCs w:val="28"/>
              </w:rPr>
            </w:pPr>
          </w:p>
        </w:tc>
      </w:tr>
      <w:tr w:rsidR="009025B7" w:rsidRPr="00101951" w14:paraId="4B5C29E8" w14:textId="77777777">
        <w:tc>
          <w:tcPr>
            <w:tcW w:w="1029" w:type="dxa"/>
            <w:tcBorders>
              <w:top w:val="single" w:sz="4" w:space="0" w:color="000000"/>
              <w:left w:val="single" w:sz="4" w:space="0" w:color="000000"/>
              <w:bottom w:val="single" w:sz="4" w:space="0" w:color="000000"/>
              <w:right w:val="single" w:sz="4" w:space="0" w:color="000000"/>
            </w:tcBorders>
          </w:tcPr>
          <w:p w14:paraId="571B291F" w14:textId="77777777" w:rsidR="009025B7" w:rsidRPr="00101951" w:rsidRDefault="009025B7" w:rsidP="00101951">
            <w:pPr>
              <w:widowControl w:val="0"/>
              <w:tabs>
                <w:tab w:val="left" w:pos="1418"/>
              </w:tabs>
              <w:spacing w:line="240" w:lineRule="auto"/>
              <w:ind w:firstLine="709"/>
              <w:rPr>
                <w:b/>
                <w:sz w:val="28"/>
                <w:szCs w:val="28"/>
              </w:rPr>
            </w:pPr>
          </w:p>
        </w:tc>
        <w:tc>
          <w:tcPr>
            <w:tcW w:w="3174" w:type="dxa"/>
            <w:tcBorders>
              <w:top w:val="single" w:sz="4" w:space="0" w:color="000000"/>
              <w:left w:val="single" w:sz="4" w:space="0" w:color="000000"/>
              <w:bottom w:val="single" w:sz="4" w:space="0" w:color="000000"/>
              <w:right w:val="single" w:sz="4" w:space="0" w:color="000000"/>
            </w:tcBorders>
          </w:tcPr>
          <w:p w14:paraId="48057D47" w14:textId="77777777" w:rsidR="009025B7" w:rsidRPr="00101951" w:rsidRDefault="009025B7" w:rsidP="00101951">
            <w:pPr>
              <w:widowControl w:val="0"/>
              <w:tabs>
                <w:tab w:val="left" w:pos="1418"/>
              </w:tabs>
              <w:spacing w:line="240" w:lineRule="auto"/>
              <w:ind w:firstLine="709"/>
              <w:rPr>
                <w:b/>
                <w:sz w:val="28"/>
                <w:szCs w:val="28"/>
              </w:rPr>
            </w:pPr>
          </w:p>
        </w:tc>
        <w:tc>
          <w:tcPr>
            <w:tcW w:w="2454" w:type="dxa"/>
            <w:tcBorders>
              <w:top w:val="single" w:sz="4" w:space="0" w:color="000000"/>
              <w:left w:val="single" w:sz="4" w:space="0" w:color="000000"/>
              <w:bottom w:val="single" w:sz="4" w:space="0" w:color="000000"/>
              <w:right w:val="single" w:sz="4" w:space="0" w:color="000000"/>
            </w:tcBorders>
          </w:tcPr>
          <w:p w14:paraId="15A3DFAB" w14:textId="77777777" w:rsidR="009025B7" w:rsidRPr="00101951" w:rsidRDefault="009025B7" w:rsidP="00101951">
            <w:pPr>
              <w:widowControl w:val="0"/>
              <w:tabs>
                <w:tab w:val="left" w:pos="1418"/>
              </w:tabs>
              <w:spacing w:line="240" w:lineRule="auto"/>
              <w:ind w:firstLine="709"/>
              <w:rPr>
                <w:b/>
                <w:sz w:val="28"/>
                <w:szCs w:val="28"/>
              </w:rPr>
            </w:pPr>
          </w:p>
        </w:tc>
        <w:tc>
          <w:tcPr>
            <w:tcW w:w="1545" w:type="dxa"/>
            <w:tcBorders>
              <w:top w:val="single" w:sz="4" w:space="0" w:color="000000"/>
              <w:left w:val="single" w:sz="4" w:space="0" w:color="000000"/>
              <w:bottom w:val="single" w:sz="4" w:space="0" w:color="000000"/>
              <w:right w:val="single" w:sz="4" w:space="0" w:color="000000"/>
            </w:tcBorders>
          </w:tcPr>
          <w:p w14:paraId="4AC8528D" w14:textId="77777777" w:rsidR="009025B7" w:rsidRPr="00101951" w:rsidRDefault="009025B7" w:rsidP="00101951">
            <w:pPr>
              <w:widowControl w:val="0"/>
              <w:tabs>
                <w:tab w:val="left" w:pos="1418"/>
              </w:tabs>
              <w:spacing w:line="240" w:lineRule="auto"/>
              <w:ind w:firstLine="709"/>
              <w:rPr>
                <w:b/>
                <w:sz w:val="28"/>
                <w:szCs w:val="28"/>
              </w:rPr>
            </w:pPr>
          </w:p>
        </w:tc>
        <w:tc>
          <w:tcPr>
            <w:tcW w:w="2004" w:type="dxa"/>
            <w:tcBorders>
              <w:top w:val="single" w:sz="4" w:space="0" w:color="000000"/>
              <w:left w:val="single" w:sz="4" w:space="0" w:color="000000"/>
              <w:bottom w:val="single" w:sz="4" w:space="0" w:color="000000"/>
              <w:right w:val="single" w:sz="4" w:space="0" w:color="000000"/>
            </w:tcBorders>
          </w:tcPr>
          <w:p w14:paraId="0213C43E" w14:textId="77777777" w:rsidR="009025B7" w:rsidRPr="00101951" w:rsidRDefault="009025B7" w:rsidP="00101951">
            <w:pPr>
              <w:widowControl w:val="0"/>
              <w:tabs>
                <w:tab w:val="left" w:pos="1418"/>
              </w:tabs>
              <w:spacing w:line="240" w:lineRule="auto"/>
              <w:ind w:firstLine="709"/>
              <w:rPr>
                <w:b/>
                <w:sz w:val="28"/>
                <w:szCs w:val="28"/>
              </w:rPr>
            </w:pPr>
          </w:p>
        </w:tc>
      </w:tr>
      <w:tr w:rsidR="009025B7" w:rsidRPr="00101951" w14:paraId="70951FEB" w14:textId="77777777">
        <w:tc>
          <w:tcPr>
            <w:tcW w:w="1029" w:type="dxa"/>
            <w:tcBorders>
              <w:top w:val="single" w:sz="4" w:space="0" w:color="000000"/>
              <w:left w:val="single" w:sz="4" w:space="0" w:color="000000"/>
              <w:bottom w:val="single" w:sz="4" w:space="0" w:color="000000"/>
              <w:right w:val="single" w:sz="4" w:space="0" w:color="000000"/>
            </w:tcBorders>
          </w:tcPr>
          <w:p w14:paraId="29C089A5" w14:textId="77777777" w:rsidR="009025B7" w:rsidRPr="00101951" w:rsidRDefault="009025B7" w:rsidP="00101951">
            <w:pPr>
              <w:widowControl w:val="0"/>
              <w:tabs>
                <w:tab w:val="left" w:pos="1418"/>
              </w:tabs>
              <w:spacing w:line="240" w:lineRule="auto"/>
              <w:ind w:firstLine="709"/>
              <w:rPr>
                <w:b/>
                <w:sz w:val="28"/>
                <w:szCs w:val="28"/>
              </w:rPr>
            </w:pPr>
          </w:p>
        </w:tc>
        <w:tc>
          <w:tcPr>
            <w:tcW w:w="3174" w:type="dxa"/>
            <w:tcBorders>
              <w:top w:val="single" w:sz="4" w:space="0" w:color="000000"/>
              <w:left w:val="single" w:sz="4" w:space="0" w:color="000000"/>
              <w:bottom w:val="single" w:sz="4" w:space="0" w:color="000000"/>
              <w:right w:val="single" w:sz="4" w:space="0" w:color="000000"/>
            </w:tcBorders>
          </w:tcPr>
          <w:p w14:paraId="5A6D39AF" w14:textId="77777777" w:rsidR="009025B7" w:rsidRPr="00101951" w:rsidRDefault="009025B7" w:rsidP="00101951">
            <w:pPr>
              <w:widowControl w:val="0"/>
              <w:tabs>
                <w:tab w:val="left" w:pos="1418"/>
              </w:tabs>
              <w:spacing w:line="240" w:lineRule="auto"/>
              <w:ind w:firstLine="709"/>
              <w:rPr>
                <w:b/>
                <w:sz w:val="28"/>
                <w:szCs w:val="28"/>
              </w:rPr>
            </w:pPr>
          </w:p>
        </w:tc>
        <w:tc>
          <w:tcPr>
            <w:tcW w:w="2454" w:type="dxa"/>
            <w:tcBorders>
              <w:top w:val="single" w:sz="4" w:space="0" w:color="000000"/>
              <w:left w:val="single" w:sz="4" w:space="0" w:color="000000"/>
              <w:bottom w:val="single" w:sz="4" w:space="0" w:color="000000"/>
              <w:right w:val="single" w:sz="4" w:space="0" w:color="000000"/>
            </w:tcBorders>
          </w:tcPr>
          <w:p w14:paraId="2B4AD800" w14:textId="77777777" w:rsidR="009025B7" w:rsidRPr="00101951" w:rsidRDefault="009025B7" w:rsidP="00101951">
            <w:pPr>
              <w:widowControl w:val="0"/>
              <w:tabs>
                <w:tab w:val="left" w:pos="1418"/>
              </w:tabs>
              <w:spacing w:line="240" w:lineRule="auto"/>
              <w:ind w:firstLine="709"/>
              <w:rPr>
                <w:b/>
                <w:sz w:val="28"/>
                <w:szCs w:val="28"/>
              </w:rPr>
            </w:pPr>
          </w:p>
        </w:tc>
        <w:tc>
          <w:tcPr>
            <w:tcW w:w="1545" w:type="dxa"/>
            <w:tcBorders>
              <w:top w:val="single" w:sz="4" w:space="0" w:color="000000"/>
              <w:left w:val="single" w:sz="4" w:space="0" w:color="000000"/>
              <w:bottom w:val="single" w:sz="4" w:space="0" w:color="000000"/>
              <w:right w:val="single" w:sz="4" w:space="0" w:color="000000"/>
            </w:tcBorders>
          </w:tcPr>
          <w:p w14:paraId="714D4147" w14:textId="77777777" w:rsidR="009025B7" w:rsidRPr="00101951" w:rsidRDefault="009025B7" w:rsidP="00101951">
            <w:pPr>
              <w:widowControl w:val="0"/>
              <w:tabs>
                <w:tab w:val="left" w:pos="1418"/>
              </w:tabs>
              <w:spacing w:line="240" w:lineRule="auto"/>
              <w:ind w:firstLine="709"/>
              <w:rPr>
                <w:b/>
                <w:sz w:val="28"/>
                <w:szCs w:val="28"/>
              </w:rPr>
            </w:pPr>
          </w:p>
        </w:tc>
        <w:tc>
          <w:tcPr>
            <w:tcW w:w="2004" w:type="dxa"/>
            <w:tcBorders>
              <w:top w:val="single" w:sz="4" w:space="0" w:color="000000"/>
              <w:left w:val="single" w:sz="4" w:space="0" w:color="000000"/>
              <w:bottom w:val="single" w:sz="4" w:space="0" w:color="000000"/>
              <w:right w:val="single" w:sz="4" w:space="0" w:color="000000"/>
            </w:tcBorders>
          </w:tcPr>
          <w:p w14:paraId="3BCE335C" w14:textId="77777777" w:rsidR="009025B7" w:rsidRPr="00101951" w:rsidRDefault="009025B7" w:rsidP="00101951">
            <w:pPr>
              <w:widowControl w:val="0"/>
              <w:tabs>
                <w:tab w:val="left" w:pos="1418"/>
              </w:tabs>
              <w:spacing w:line="240" w:lineRule="auto"/>
              <w:ind w:firstLine="709"/>
              <w:rPr>
                <w:b/>
                <w:sz w:val="28"/>
                <w:szCs w:val="28"/>
              </w:rPr>
            </w:pPr>
          </w:p>
        </w:tc>
      </w:tr>
      <w:tr w:rsidR="009025B7" w:rsidRPr="00101951" w14:paraId="5C5A0379" w14:textId="77777777">
        <w:tc>
          <w:tcPr>
            <w:tcW w:w="1029" w:type="dxa"/>
            <w:tcBorders>
              <w:top w:val="single" w:sz="4" w:space="0" w:color="000000"/>
              <w:left w:val="single" w:sz="4" w:space="0" w:color="000000"/>
              <w:bottom w:val="single" w:sz="4" w:space="0" w:color="000000"/>
              <w:right w:val="single" w:sz="4" w:space="0" w:color="000000"/>
            </w:tcBorders>
          </w:tcPr>
          <w:p w14:paraId="23F66FDC" w14:textId="77777777" w:rsidR="009025B7" w:rsidRPr="00101951" w:rsidRDefault="009025B7" w:rsidP="00101951">
            <w:pPr>
              <w:widowControl w:val="0"/>
              <w:tabs>
                <w:tab w:val="left" w:pos="1418"/>
              </w:tabs>
              <w:spacing w:line="240" w:lineRule="auto"/>
              <w:ind w:firstLine="709"/>
              <w:rPr>
                <w:b/>
                <w:sz w:val="28"/>
                <w:szCs w:val="28"/>
              </w:rPr>
            </w:pPr>
          </w:p>
        </w:tc>
        <w:tc>
          <w:tcPr>
            <w:tcW w:w="3174" w:type="dxa"/>
            <w:tcBorders>
              <w:top w:val="single" w:sz="4" w:space="0" w:color="000000"/>
              <w:left w:val="single" w:sz="4" w:space="0" w:color="000000"/>
              <w:bottom w:val="single" w:sz="4" w:space="0" w:color="000000"/>
              <w:right w:val="single" w:sz="4" w:space="0" w:color="000000"/>
            </w:tcBorders>
          </w:tcPr>
          <w:p w14:paraId="402E1D91" w14:textId="77777777" w:rsidR="009025B7" w:rsidRPr="00101951" w:rsidRDefault="009025B7" w:rsidP="00101951">
            <w:pPr>
              <w:widowControl w:val="0"/>
              <w:tabs>
                <w:tab w:val="left" w:pos="1418"/>
              </w:tabs>
              <w:spacing w:line="240" w:lineRule="auto"/>
              <w:ind w:firstLine="709"/>
              <w:rPr>
                <w:b/>
                <w:sz w:val="28"/>
                <w:szCs w:val="28"/>
              </w:rPr>
            </w:pPr>
          </w:p>
        </w:tc>
        <w:tc>
          <w:tcPr>
            <w:tcW w:w="2454" w:type="dxa"/>
            <w:tcBorders>
              <w:top w:val="single" w:sz="4" w:space="0" w:color="000000"/>
              <w:left w:val="single" w:sz="4" w:space="0" w:color="000000"/>
              <w:bottom w:val="single" w:sz="4" w:space="0" w:color="000000"/>
              <w:right w:val="single" w:sz="4" w:space="0" w:color="000000"/>
            </w:tcBorders>
          </w:tcPr>
          <w:p w14:paraId="44312AED" w14:textId="77777777" w:rsidR="009025B7" w:rsidRPr="00101951" w:rsidRDefault="009025B7" w:rsidP="00101951">
            <w:pPr>
              <w:widowControl w:val="0"/>
              <w:tabs>
                <w:tab w:val="left" w:pos="1418"/>
              </w:tabs>
              <w:spacing w:line="240" w:lineRule="auto"/>
              <w:ind w:firstLine="709"/>
              <w:rPr>
                <w:b/>
                <w:sz w:val="28"/>
                <w:szCs w:val="28"/>
              </w:rPr>
            </w:pPr>
          </w:p>
        </w:tc>
        <w:tc>
          <w:tcPr>
            <w:tcW w:w="1545" w:type="dxa"/>
            <w:tcBorders>
              <w:top w:val="single" w:sz="4" w:space="0" w:color="000000"/>
              <w:left w:val="single" w:sz="4" w:space="0" w:color="000000"/>
              <w:bottom w:val="single" w:sz="4" w:space="0" w:color="000000"/>
              <w:right w:val="single" w:sz="4" w:space="0" w:color="000000"/>
            </w:tcBorders>
          </w:tcPr>
          <w:p w14:paraId="2D48AB7A" w14:textId="77777777" w:rsidR="009025B7" w:rsidRPr="00101951" w:rsidRDefault="009025B7" w:rsidP="00101951">
            <w:pPr>
              <w:widowControl w:val="0"/>
              <w:tabs>
                <w:tab w:val="left" w:pos="1418"/>
              </w:tabs>
              <w:spacing w:line="240" w:lineRule="auto"/>
              <w:ind w:firstLine="709"/>
              <w:rPr>
                <w:b/>
                <w:sz w:val="28"/>
                <w:szCs w:val="28"/>
              </w:rPr>
            </w:pPr>
          </w:p>
        </w:tc>
        <w:tc>
          <w:tcPr>
            <w:tcW w:w="2004" w:type="dxa"/>
            <w:tcBorders>
              <w:top w:val="single" w:sz="4" w:space="0" w:color="000000"/>
              <w:left w:val="single" w:sz="4" w:space="0" w:color="000000"/>
              <w:bottom w:val="single" w:sz="4" w:space="0" w:color="000000"/>
              <w:right w:val="single" w:sz="4" w:space="0" w:color="000000"/>
            </w:tcBorders>
          </w:tcPr>
          <w:p w14:paraId="57E737F1" w14:textId="77777777" w:rsidR="009025B7" w:rsidRPr="00101951" w:rsidRDefault="009025B7" w:rsidP="00101951">
            <w:pPr>
              <w:widowControl w:val="0"/>
              <w:tabs>
                <w:tab w:val="left" w:pos="1418"/>
              </w:tabs>
              <w:spacing w:line="240" w:lineRule="auto"/>
              <w:ind w:firstLine="709"/>
              <w:rPr>
                <w:b/>
                <w:sz w:val="28"/>
                <w:szCs w:val="28"/>
              </w:rPr>
            </w:pPr>
          </w:p>
        </w:tc>
      </w:tr>
      <w:tr w:rsidR="009025B7" w:rsidRPr="00101951" w14:paraId="01FC1762" w14:textId="77777777">
        <w:tc>
          <w:tcPr>
            <w:tcW w:w="1029" w:type="dxa"/>
            <w:tcBorders>
              <w:top w:val="single" w:sz="4" w:space="0" w:color="000000"/>
              <w:left w:val="single" w:sz="4" w:space="0" w:color="000000"/>
              <w:bottom w:val="single" w:sz="4" w:space="0" w:color="000000"/>
              <w:right w:val="single" w:sz="4" w:space="0" w:color="000000"/>
            </w:tcBorders>
          </w:tcPr>
          <w:p w14:paraId="04441A85" w14:textId="77777777" w:rsidR="009025B7" w:rsidRPr="00101951" w:rsidRDefault="009025B7" w:rsidP="00101951">
            <w:pPr>
              <w:widowControl w:val="0"/>
              <w:tabs>
                <w:tab w:val="left" w:pos="1418"/>
              </w:tabs>
              <w:spacing w:line="240" w:lineRule="auto"/>
              <w:ind w:firstLine="709"/>
              <w:rPr>
                <w:b/>
                <w:sz w:val="28"/>
                <w:szCs w:val="28"/>
              </w:rPr>
            </w:pPr>
          </w:p>
        </w:tc>
        <w:tc>
          <w:tcPr>
            <w:tcW w:w="3174" w:type="dxa"/>
            <w:tcBorders>
              <w:top w:val="single" w:sz="4" w:space="0" w:color="000000"/>
              <w:left w:val="single" w:sz="4" w:space="0" w:color="000000"/>
              <w:bottom w:val="single" w:sz="4" w:space="0" w:color="000000"/>
              <w:right w:val="single" w:sz="4" w:space="0" w:color="000000"/>
            </w:tcBorders>
          </w:tcPr>
          <w:p w14:paraId="43BA0076" w14:textId="77777777" w:rsidR="009025B7" w:rsidRPr="00101951" w:rsidRDefault="009025B7" w:rsidP="00101951">
            <w:pPr>
              <w:widowControl w:val="0"/>
              <w:tabs>
                <w:tab w:val="left" w:pos="1418"/>
              </w:tabs>
              <w:spacing w:line="240" w:lineRule="auto"/>
              <w:ind w:firstLine="709"/>
              <w:rPr>
                <w:b/>
                <w:sz w:val="28"/>
                <w:szCs w:val="28"/>
              </w:rPr>
            </w:pPr>
          </w:p>
        </w:tc>
        <w:tc>
          <w:tcPr>
            <w:tcW w:w="2454" w:type="dxa"/>
            <w:tcBorders>
              <w:top w:val="single" w:sz="4" w:space="0" w:color="000000"/>
              <w:left w:val="single" w:sz="4" w:space="0" w:color="000000"/>
              <w:bottom w:val="single" w:sz="4" w:space="0" w:color="000000"/>
              <w:right w:val="single" w:sz="4" w:space="0" w:color="000000"/>
            </w:tcBorders>
          </w:tcPr>
          <w:p w14:paraId="51B085C9" w14:textId="77777777" w:rsidR="009025B7" w:rsidRPr="00101951" w:rsidRDefault="009025B7" w:rsidP="00101951">
            <w:pPr>
              <w:widowControl w:val="0"/>
              <w:tabs>
                <w:tab w:val="left" w:pos="1418"/>
              </w:tabs>
              <w:spacing w:line="240" w:lineRule="auto"/>
              <w:ind w:firstLine="709"/>
              <w:rPr>
                <w:b/>
                <w:sz w:val="28"/>
                <w:szCs w:val="28"/>
              </w:rPr>
            </w:pPr>
          </w:p>
        </w:tc>
        <w:tc>
          <w:tcPr>
            <w:tcW w:w="1545" w:type="dxa"/>
            <w:tcBorders>
              <w:top w:val="single" w:sz="4" w:space="0" w:color="000000"/>
              <w:left w:val="single" w:sz="4" w:space="0" w:color="000000"/>
              <w:bottom w:val="single" w:sz="4" w:space="0" w:color="000000"/>
              <w:right w:val="single" w:sz="4" w:space="0" w:color="000000"/>
            </w:tcBorders>
          </w:tcPr>
          <w:p w14:paraId="7C093E77" w14:textId="77777777" w:rsidR="009025B7" w:rsidRPr="00101951" w:rsidRDefault="009025B7" w:rsidP="00101951">
            <w:pPr>
              <w:widowControl w:val="0"/>
              <w:tabs>
                <w:tab w:val="left" w:pos="1418"/>
              </w:tabs>
              <w:spacing w:line="240" w:lineRule="auto"/>
              <w:ind w:firstLine="709"/>
              <w:rPr>
                <w:b/>
                <w:sz w:val="28"/>
                <w:szCs w:val="28"/>
              </w:rPr>
            </w:pPr>
          </w:p>
        </w:tc>
        <w:tc>
          <w:tcPr>
            <w:tcW w:w="2004" w:type="dxa"/>
            <w:tcBorders>
              <w:top w:val="single" w:sz="4" w:space="0" w:color="000000"/>
              <w:left w:val="single" w:sz="4" w:space="0" w:color="000000"/>
              <w:bottom w:val="single" w:sz="4" w:space="0" w:color="000000"/>
              <w:right w:val="single" w:sz="4" w:space="0" w:color="000000"/>
            </w:tcBorders>
          </w:tcPr>
          <w:p w14:paraId="09AE6241" w14:textId="77777777" w:rsidR="009025B7" w:rsidRPr="00101951" w:rsidRDefault="009025B7" w:rsidP="00101951">
            <w:pPr>
              <w:widowControl w:val="0"/>
              <w:tabs>
                <w:tab w:val="left" w:pos="1418"/>
              </w:tabs>
              <w:spacing w:line="240" w:lineRule="auto"/>
              <w:ind w:firstLine="709"/>
              <w:rPr>
                <w:b/>
                <w:sz w:val="28"/>
                <w:szCs w:val="28"/>
              </w:rPr>
            </w:pPr>
          </w:p>
        </w:tc>
      </w:tr>
      <w:tr w:rsidR="009025B7" w:rsidRPr="00101951" w14:paraId="0B351514" w14:textId="77777777">
        <w:tc>
          <w:tcPr>
            <w:tcW w:w="1029" w:type="dxa"/>
            <w:tcBorders>
              <w:top w:val="single" w:sz="4" w:space="0" w:color="000000"/>
              <w:left w:val="single" w:sz="4" w:space="0" w:color="000000"/>
              <w:bottom w:val="single" w:sz="4" w:space="0" w:color="000000"/>
              <w:right w:val="single" w:sz="4" w:space="0" w:color="000000"/>
            </w:tcBorders>
          </w:tcPr>
          <w:p w14:paraId="3F19ADD1" w14:textId="77777777" w:rsidR="009025B7" w:rsidRPr="00101951" w:rsidRDefault="009025B7" w:rsidP="00101951">
            <w:pPr>
              <w:widowControl w:val="0"/>
              <w:tabs>
                <w:tab w:val="left" w:pos="1418"/>
              </w:tabs>
              <w:spacing w:line="240" w:lineRule="auto"/>
              <w:ind w:firstLine="709"/>
              <w:rPr>
                <w:b/>
                <w:sz w:val="28"/>
                <w:szCs w:val="28"/>
              </w:rPr>
            </w:pPr>
          </w:p>
        </w:tc>
        <w:tc>
          <w:tcPr>
            <w:tcW w:w="3174" w:type="dxa"/>
            <w:tcBorders>
              <w:top w:val="single" w:sz="4" w:space="0" w:color="000000"/>
              <w:left w:val="single" w:sz="4" w:space="0" w:color="000000"/>
              <w:bottom w:val="single" w:sz="4" w:space="0" w:color="000000"/>
              <w:right w:val="single" w:sz="4" w:space="0" w:color="000000"/>
            </w:tcBorders>
          </w:tcPr>
          <w:p w14:paraId="572E1301" w14:textId="77777777" w:rsidR="009025B7" w:rsidRPr="00101951" w:rsidRDefault="009025B7" w:rsidP="00101951">
            <w:pPr>
              <w:widowControl w:val="0"/>
              <w:tabs>
                <w:tab w:val="left" w:pos="1418"/>
              </w:tabs>
              <w:spacing w:line="240" w:lineRule="auto"/>
              <w:ind w:firstLine="709"/>
              <w:rPr>
                <w:b/>
                <w:sz w:val="28"/>
                <w:szCs w:val="28"/>
              </w:rPr>
            </w:pPr>
          </w:p>
        </w:tc>
        <w:tc>
          <w:tcPr>
            <w:tcW w:w="2454" w:type="dxa"/>
            <w:tcBorders>
              <w:top w:val="single" w:sz="4" w:space="0" w:color="000000"/>
              <w:left w:val="single" w:sz="4" w:space="0" w:color="000000"/>
              <w:bottom w:val="single" w:sz="4" w:space="0" w:color="000000"/>
              <w:right w:val="single" w:sz="4" w:space="0" w:color="000000"/>
            </w:tcBorders>
          </w:tcPr>
          <w:p w14:paraId="1D9BE34F" w14:textId="77777777" w:rsidR="009025B7" w:rsidRPr="00101951" w:rsidRDefault="009025B7" w:rsidP="00101951">
            <w:pPr>
              <w:widowControl w:val="0"/>
              <w:tabs>
                <w:tab w:val="left" w:pos="1418"/>
              </w:tabs>
              <w:spacing w:line="240" w:lineRule="auto"/>
              <w:ind w:firstLine="709"/>
              <w:rPr>
                <w:b/>
                <w:sz w:val="28"/>
                <w:szCs w:val="28"/>
              </w:rPr>
            </w:pPr>
          </w:p>
        </w:tc>
        <w:tc>
          <w:tcPr>
            <w:tcW w:w="1545" w:type="dxa"/>
            <w:tcBorders>
              <w:top w:val="single" w:sz="4" w:space="0" w:color="000000"/>
              <w:left w:val="single" w:sz="4" w:space="0" w:color="000000"/>
              <w:bottom w:val="single" w:sz="4" w:space="0" w:color="000000"/>
              <w:right w:val="single" w:sz="4" w:space="0" w:color="000000"/>
            </w:tcBorders>
          </w:tcPr>
          <w:p w14:paraId="006C0E4B" w14:textId="77777777" w:rsidR="009025B7" w:rsidRPr="00101951" w:rsidRDefault="009025B7" w:rsidP="00101951">
            <w:pPr>
              <w:widowControl w:val="0"/>
              <w:tabs>
                <w:tab w:val="left" w:pos="1418"/>
              </w:tabs>
              <w:spacing w:line="240" w:lineRule="auto"/>
              <w:ind w:firstLine="709"/>
              <w:rPr>
                <w:b/>
                <w:sz w:val="28"/>
                <w:szCs w:val="28"/>
              </w:rPr>
            </w:pPr>
          </w:p>
        </w:tc>
        <w:tc>
          <w:tcPr>
            <w:tcW w:w="2004" w:type="dxa"/>
            <w:tcBorders>
              <w:top w:val="single" w:sz="4" w:space="0" w:color="000000"/>
              <w:left w:val="single" w:sz="4" w:space="0" w:color="000000"/>
              <w:bottom w:val="single" w:sz="4" w:space="0" w:color="000000"/>
              <w:right w:val="single" w:sz="4" w:space="0" w:color="000000"/>
            </w:tcBorders>
          </w:tcPr>
          <w:p w14:paraId="4C6CF663" w14:textId="77777777" w:rsidR="009025B7" w:rsidRPr="00101951" w:rsidRDefault="009025B7" w:rsidP="00101951">
            <w:pPr>
              <w:widowControl w:val="0"/>
              <w:tabs>
                <w:tab w:val="left" w:pos="1418"/>
              </w:tabs>
              <w:spacing w:line="240" w:lineRule="auto"/>
              <w:ind w:firstLine="709"/>
              <w:rPr>
                <w:b/>
                <w:sz w:val="28"/>
                <w:szCs w:val="28"/>
              </w:rPr>
            </w:pPr>
          </w:p>
        </w:tc>
      </w:tr>
      <w:tr w:rsidR="009025B7" w:rsidRPr="00101951" w14:paraId="77C660CF" w14:textId="77777777">
        <w:tc>
          <w:tcPr>
            <w:tcW w:w="1029" w:type="dxa"/>
            <w:tcBorders>
              <w:top w:val="single" w:sz="4" w:space="0" w:color="000000"/>
              <w:left w:val="single" w:sz="4" w:space="0" w:color="000000"/>
              <w:bottom w:val="single" w:sz="4" w:space="0" w:color="000000"/>
              <w:right w:val="single" w:sz="4" w:space="0" w:color="000000"/>
            </w:tcBorders>
          </w:tcPr>
          <w:p w14:paraId="0E76486E" w14:textId="77777777" w:rsidR="009025B7" w:rsidRPr="00101951" w:rsidRDefault="009025B7" w:rsidP="00101951">
            <w:pPr>
              <w:widowControl w:val="0"/>
              <w:tabs>
                <w:tab w:val="left" w:pos="1418"/>
              </w:tabs>
              <w:spacing w:line="240" w:lineRule="auto"/>
              <w:ind w:firstLine="709"/>
              <w:rPr>
                <w:b/>
                <w:sz w:val="28"/>
                <w:szCs w:val="28"/>
              </w:rPr>
            </w:pPr>
          </w:p>
        </w:tc>
        <w:tc>
          <w:tcPr>
            <w:tcW w:w="3174" w:type="dxa"/>
            <w:tcBorders>
              <w:top w:val="single" w:sz="4" w:space="0" w:color="000000"/>
              <w:left w:val="single" w:sz="4" w:space="0" w:color="000000"/>
              <w:bottom w:val="single" w:sz="4" w:space="0" w:color="000000"/>
              <w:right w:val="single" w:sz="4" w:space="0" w:color="000000"/>
            </w:tcBorders>
          </w:tcPr>
          <w:p w14:paraId="6AC56539" w14:textId="77777777" w:rsidR="009025B7" w:rsidRPr="00101951" w:rsidRDefault="009025B7" w:rsidP="00101951">
            <w:pPr>
              <w:widowControl w:val="0"/>
              <w:tabs>
                <w:tab w:val="left" w:pos="1418"/>
              </w:tabs>
              <w:spacing w:line="240" w:lineRule="auto"/>
              <w:ind w:firstLine="709"/>
              <w:rPr>
                <w:b/>
                <w:sz w:val="28"/>
                <w:szCs w:val="28"/>
              </w:rPr>
            </w:pPr>
          </w:p>
        </w:tc>
        <w:tc>
          <w:tcPr>
            <w:tcW w:w="2454" w:type="dxa"/>
            <w:tcBorders>
              <w:top w:val="single" w:sz="4" w:space="0" w:color="000000"/>
              <w:left w:val="single" w:sz="4" w:space="0" w:color="000000"/>
              <w:bottom w:val="single" w:sz="4" w:space="0" w:color="000000"/>
              <w:right w:val="single" w:sz="4" w:space="0" w:color="000000"/>
            </w:tcBorders>
          </w:tcPr>
          <w:p w14:paraId="31C91D91" w14:textId="77777777" w:rsidR="009025B7" w:rsidRPr="00101951" w:rsidRDefault="009025B7" w:rsidP="00101951">
            <w:pPr>
              <w:widowControl w:val="0"/>
              <w:tabs>
                <w:tab w:val="left" w:pos="1418"/>
              </w:tabs>
              <w:spacing w:line="240" w:lineRule="auto"/>
              <w:ind w:firstLine="709"/>
              <w:rPr>
                <w:b/>
                <w:sz w:val="28"/>
                <w:szCs w:val="28"/>
              </w:rPr>
            </w:pPr>
          </w:p>
        </w:tc>
        <w:tc>
          <w:tcPr>
            <w:tcW w:w="1545" w:type="dxa"/>
            <w:tcBorders>
              <w:top w:val="single" w:sz="4" w:space="0" w:color="000000"/>
              <w:left w:val="single" w:sz="4" w:space="0" w:color="000000"/>
              <w:bottom w:val="single" w:sz="4" w:space="0" w:color="000000"/>
              <w:right w:val="single" w:sz="4" w:space="0" w:color="000000"/>
            </w:tcBorders>
          </w:tcPr>
          <w:p w14:paraId="0B7FFFD9" w14:textId="77777777" w:rsidR="009025B7" w:rsidRPr="00101951" w:rsidRDefault="009025B7" w:rsidP="00101951">
            <w:pPr>
              <w:widowControl w:val="0"/>
              <w:tabs>
                <w:tab w:val="left" w:pos="1418"/>
              </w:tabs>
              <w:spacing w:line="240" w:lineRule="auto"/>
              <w:ind w:firstLine="709"/>
              <w:rPr>
                <w:b/>
                <w:sz w:val="28"/>
                <w:szCs w:val="28"/>
              </w:rPr>
            </w:pPr>
          </w:p>
        </w:tc>
        <w:tc>
          <w:tcPr>
            <w:tcW w:w="2004" w:type="dxa"/>
            <w:tcBorders>
              <w:top w:val="single" w:sz="4" w:space="0" w:color="000000"/>
              <w:left w:val="single" w:sz="4" w:space="0" w:color="000000"/>
              <w:bottom w:val="single" w:sz="4" w:space="0" w:color="000000"/>
              <w:right w:val="single" w:sz="4" w:space="0" w:color="000000"/>
            </w:tcBorders>
          </w:tcPr>
          <w:p w14:paraId="4886D5D6" w14:textId="77777777" w:rsidR="009025B7" w:rsidRPr="00101951" w:rsidRDefault="009025B7" w:rsidP="00101951">
            <w:pPr>
              <w:widowControl w:val="0"/>
              <w:tabs>
                <w:tab w:val="left" w:pos="1418"/>
              </w:tabs>
              <w:spacing w:line="240" w:lineRule="auto"/>
              <w:ind w:firstLine="709"/>
              <w:rPr>
                <w:b/>
                <w:sz w:val="28"/>
                <w:szCs w:val="28"/>
              </w:rPr>
            </w:pPr>
          </w:p>
        </w:tc>
      </w:tr>
      <w:tr w:rsidR="009025B7" w:rsidRPr="00101951" w14:paraId="51B53C80" w14:textId="77777777">
        <w:tc>
          <w:tcPr>
            <w:tcW w:w="1029" w:type="dxa"/>
            <w:tcBorders>
              <w:top w:val="single" w:sz="4" w:space="0" w:color="000000"/>
              <w:left w:val="single" w:sz="4" w:space="0" w:color="000000"/>
              <w:bottom w:val="single" w:sz="4" w:space="0" w:color="000000"/>
              <w:right w:val="single" w:sz="4" w:space="0" w:color="000000"/>
            </w:tcBorders>
          </w:tcPr>
          <w:p w14:paraId="107CDEE3" w14:textId="77777777" w:rsidR="009025B7" w:rsidRPr="00101951" w:rsidRDefault="009025B7" w:rsidP="00101951">
            <w:pPr>
              <w:widowControl w:val="0"/>
              <w:tabs>
                <w:tab w:val="left" w:pos="1418"/>
              </w:tabs>
              <w:spacing w:line="240" w:lineRule="auto"/>
              <w:ind w:firstLine="709"/>
              <w:rPr>
                <w:b/>
                <w:sz w:val="28"/>
                <w:szCs w:val="28"/>
              </w:rPr>
            </w:pPr>
          </w:p>
        </w:tc>
        <w:tc>
          <w:tcPr>
            <w:tcW w:w="3174" w:type="dxa"/>
            <w:tcBorders>
              <w:top w:val="single" w:sz="4" w:space="0" w:color="000000"/>
              <w:left w:val="single" w:sz="4" w:space="0" w:color="000000"/>
              <w:bottom w:val="single" w:sz="4" w:space="0" w:color="000000"/>
              <w:right w:val="single" w:sz="4" w:space="0" w:color="000000"/>
            </w:tcBorders>
          </w:tcPr>
          <w:p w14:paraId="217F5D58" w14:textId="77777777" w:rsidR="009025B7" w:rsidRPr="00101951" w:rsidRDefault="009025B7" w:rsidP="00101951">
            <w:pPr>
              <w:widowControl w:val="0"/>
              <w:tabs>
                <w:tab w:val="left" w:pos="1418"/>
              </w:tabs>
              <w:spacing w:line="240" w:lineRule="auto"/>
              <w:ind w:firstLine="709"/>
              <w:rPr>
                <w:b/>
                <w:sz w:val="28"/>
                <w:szCs w:val="28"/>
              </w:rPr>
            </w:pPr>
          </w:p>
        </w:tc>
        <w:tc>
          <w:tcPr>
            <w:tcW w:w="2454" w:type="dxa"/>
            <w:tcBorders>
              <w:top w:val="single" w:sz="4" w:space="0" w:color="000000"/>
              <w:left w:val="single" w:sz="4" w:space="0" w:color="000000"/>
              <w:bottom w:val="single" w:sz="4" w:space="0" w:color="000000"/>
              <w:right w:val="single" w:sz="4" w:space="0" w:color="000000"/>
            </w:tcBorders>
          </w:tcPr>
          <w:p w14:paraId="2E2CB942" w14:textId="77777777" w:rsidR="009025B7" w:rsidRPr="00101951" w:rsidRDefault="009025B7" w:rsidP="00101951">
            <w:pPr>
              <w:widowControl w:val="0"/>
              <w:tabs>
                <w:tab w:val="left" w:pos="1418"/>
              </w:tabs>
              <w:spacing w:line="240" w:lineRule="auto"/>
              <w:ind w:firstLine="709"/>
              <w:rPr>
                <w:b/>
                <w:sz w:val="28"/>
                <w:szCs w:val="28"/>
              </w:rPr>
            </w:pPr>
          </w:p>
        </w:tc>
        <w:tc>
          <w:tcPr>
            <w:tcW w:w="1545" w:type="dxa"/>
            <w:tcBorders>
              <w:top w:val="single" w:sz="4" w:space="0" w:color="000000"/>
              <w:left w:val="single" w:sz="4" w:space="0" w:color="000000"/>
              <w:bottom w:val="single" w:sz="4" w:space="0" w:color="000000"/>
              <w:right w:val="single" w:sz="4" w:space="0" w:color="000000"/>
            </w:tcBorders>
          </w:tcPr>
          <w:p w14:paraId="04CBECFA" w14:textId="77777777" w:rsidR="009025B7" w:rsidRPr="00101951" w:rsidRDefault="009025B7" w:rsidP="00101951">
            <w:pPr>
              <w:widowControl w:val="0"/>
              <w:tabs>
                <w:tab w:val="left" w:pos="1418"/>
              </w:tabs>
              <w:spacing w:line="240" w:lineRule="auto"/>
              <w:ind w:firstLine="709"/>
              <w:rPr>
                <w:b/>
                <w:sz w:val="28"/>
                <w:szCs w:val="28"/>
              </w:rPr>
            </w:pPr>
          </w:p>
        </w:tc>
        <w:tc>
          <w:tcPr>
            <w:tcW w:w="2004" w:type="dxa"/>
            <w:tcBorders>
              <w:top w:val="single" w:sz="4" w:space="0" w:color="000000"/>
              <w:left w:val="single" w:sz="4" w:space="0" w:color="000000"/>
              <w:bottom w:val="single" w:sz="4" w:space="0" w:color="000000"/>
              <w:right w:val="single" w:sz="4" w:space="0" w:color="000000"/>
            </w:tcBorders>
          </w:tcPr>
          <w:p w14:paraId="1E4ED7B0" w14:textId="77777777" w:rsidR="009025B7" w:rsidRPr="00101951" w:rsidRDefault="009025B7" w:rsidP="00101951">
            <w:pPr>
              <w:widowControl w:val="0"/>
              <w:tabs>
                <w:tab w:val="left" w:pos="1418"/>
              </w:tabs>
              <w:spacing w:line="240" w:lineRule="auto"/>
              <w:ind w:firstLine="709"/>
              <w:rPr>
                <w:b/>
                <w:sz w:val="28"/>
                <w:szCs w:val="28"/>
              </w:rPr>
            </w:pPr>
          </w:p>
        </w:tc>
      </w:tr>
      <w:tr w:rsidR="009025B7" w:rsidRPr="00101951" w14:paraId="5489CDA2" w14:textId="77777777">
        <w:tc>
          <w:tcPr>
            <w:tcW w:w="1029" w:type="dxa"/>
            <w:tcBorders>
              <w:top w:val="single" w:sz="4" w:space="0" w:color="000000"/>
              <w:left w:val="single" w:sz="4" w:space="0" w:color="000000"/>
              <w:bottom w:val="single" w:sz="4" w:space="0" w:color="000000"/>
              <w:right w:val="single" w:sz="4" w:space="0" w:color="000000"/>
            </w:tcBorders>
          </w:tcPr>
          <w:p w14:paraId="30DED1DE" w14:textId="77777777" w:rsidR="009025B7" w:rsidRPr="00101951" w:rsidRDefault="009025B7" w:rsidP="00101951">
            <w:pPr>
              <w:widowControl w:val="0"/>
              <w:tabs>
                <w:tab w:val="left" w:pos="1418"/>
              </w:tabs>
              <w:spacing w:line="240" w:lineRule="auto"/>
              <w:ind w:firstLine="709"/>
              <w:rPr>
                <w:b/>
                <w:sz w:val="28"/>
                <w:szCs w:val="28"/>
              </w:rPr>
            </w:pPr>
          </w:p>
        </w:tc>
        <w:tc>
          <w:tcPr>
            <w:tcW w:w="3174" w:type="dxa"/>
            <w:tcBorders>
              <w:top w:val="single" w:sz="4" w:space="0" w:color="000000"/>
              <w:left w:val="single" w:sz="4" w:space="0" w:color="000000"/>
              <w:bottom w:val="single" w:sz="4" w:space="0" w:color="000000"/>
              <w:right w:val="single" w:sz="4" w:space="0" w:color="000000"/>
            </w:tcBorders>
          </w:tcPr>
          <w:p w14:paraId="6F26038B" w14:textId="77777777" w:rsidR="009025B7" w:rsidRPr="00101951" w:rsidRDefault="009025B7" w:rsidP="00101951">
            <w:pPr>
              <w:widowControl w:val="0"/>
              <w:tabs>
                <w:tab w:val="left" w:pos="1418"/>
              </w:tabs>
              <w:spacing w:line="240" w:lineRule="auto"/>
              <w:ind w:firstLine="709"/>
              <w:rPr>
                <w:b/>
                <w:sz w:val="28"/>
                <w:szCs w:val="28"/>
              </w:rPr>
            </w:pPr>
          </w:p>
        </w:tc>
        <w:tc>
          <w:tcPr>
            <w:tcW w:w="2454" w:type="dxa"/>
            <w:tcBorders>
              <w:top w:val="single" w:sz="4" w:space="0" w:color="000000"/>
              <w:left w:val="single" w:sz="4" w:space="0" w:color="000000"/>
              <w:bottom w:val="single" w:sz="4" w:space="0" w:color="000000"/>
              <w:right w:val="single" w:sz="4" w:space="0" w:color="000000"/>
            </w:tcBorders>
          </w:tcPr>
          <w:p w14:paraId="2062D9CB" w14:textId="77777777" w:rsidR="009025B7" w:rsidRPr="00101951" w:rsidRDefault="009025B7" w:rsidP="00101951">
            <w:pPr>
              <w:widowControl w:val="0"/>
              <w:tabs>
                <w:tab w:val="left" w:pos="1418"/>
              </w:tabs>
              <w:spacing w:line="240" w:lineRule="auto"/>
              <w:ind w:firstLine="709"/>
              <w:rPr>
                <w:b/>
                <w:sz w:val="28"/>
                <w:szCs w:val="28"/>
              </w:rPr>
            </w:pPr>
          </w:p>
        </w:tc>
        <w:tc>
          <w:tcPr>
            <w:tcW w:w="1545" w:type="dxa"/>
            <w:tcBorders>
              <w:top w:val="single" w:sz="4" w:space="0" w:color="000000"/>
              <w:left w:val="single" w:sz="4" w:space="0" w:color="000000"/>
              <w:bottom w:val="single" w:sz="4" w:space="0" w:color="000000"/>
              <w:right w:val="single" w:sz="4" w:space="0" w:color="000000"/>
            </w:tcBorders>
          </w:tcPr>
          <w:p w14:paraId="0B4A029D" w14:textId="77777777" w:rsidR="009025B7" w:rsidRPr="00101951" w:rsidRDefault="009025B7" w:rsidP="00101951">
            <w:pPr>
              <w:widowControl w:val="0"/>
              <w:tabs>
                <w:tab w:val="left" w:pos="1418"/>
              </w:tabs>
              <w:spacing w:line="240" w:lineRule="auto"/>
              <w:ind w:firstLine="709"/>
              <w:rPr>
                <w:b/>
                <w:sz w:val="28"/>
                <w:szCs w:val="28"/>
              </w:rPr>
            </w:pPr>
          </w:p>
        </w:tc>
        <w:tc>
          <w:tcPr>
            <w:tcW w:w="2004" w:type="dxa"/>
            <w:tcBorders>
              <w:top w:val="single" w:sz="4" w:space="0" w:color="000000"/>
              <w:left w:val="single" w:sz="4" w:space="0" w:color="000000"/>
              <w:bottom w:val="single" w:sz="4" w:space="0" w:color="000000"/>
              <w:right w:val="single" w:sz="4" w:space="0" w:color="000000"/>
            </w:tcBorders>
          </w:tcPr>
          <w:p w14:paraId="3152E78D" w14:textId="77777777" w:rsidR="009025B7" w:rsidRPr="00101951" w:rsidRDefault="009025B7" w:rsidP="00101951">
            <w:pPr>
              <w:widowControl w:val="0"/>
              <w:tabs>
                <w:tab w:val="left" w:pos="1418"/>
              </w:tabs>
              <w:spacing w:line="240" w:lineRule="auto"/>
              <w:ind w:firstLine="709"/>
              <w:rPr>
                <w:b/>
                <w:sz w:val="28"/>
                <w:szCs w:val="28"/>
              </w:rPr>
            </w:pPr>
          </w:p>
        </w:tc>
      </w:tr>
      <w:tr w:rsidR="009025B7" w:rsidRPr="00101951" w14:paraId="021ACD76" w14:textId="77777777">
        <w:tc>
          <w:tcPr>
            <w:tcW w:w="1029" w:type="dxa"/>
            <w:tcBorders>
              <w:top w:val="single" w:sz="4" w:space="0" w:color="000000"/>
              <w:left w:val="single" w:sz="4" w:space="0" w:color="000000"/>
              <w:bottom w:val="single" w:sz="4" w:space="0" w:color="000000"/>
              <w:right w:val="single" w:sz="4" w:space="0" w:color="000000"/>
            </w:tcBorders>
          </w:tcPr>
          <w:p w14:paraId="45A2AFA5" w14:textId="77777777" w:rsidR="009025B7" w:rsidRPr="00101951" w:rsidRDefault="009025B7" w:rsidP="00101951">
            <w:pPr>
              <w:widowControl w:val="0"/>
              <w:tabs>
                <w:tab w:val="left" w:pos="1418"/>
              </w:tabs>
              <w:spacing w:line="240" w:lineRule="auto"/>
              <w:ind w:firstLine="709"/>
              <w:rPr>
                <w:b/>
                <w:sz w:val="28"/>
                <w:szCs w:val="28"/>
              </w:rPr>
            </w:pPr>
          </w:p>
        </w:tc>
        <w:tc>
          <w:tcPr>
            <w:tcW w:w="3174" w:type="dxa"/>
            <w:tcBorders>
              <w:top w:val="single" w:sz="4" w:space="0" w:color="000000"/>
              <w:left w:val="single" w:sz="4" w:space="0" w:color="000000"/>
              <w:bottom w:val="single" w:sz="4" w:space="0" w:color="000000"/>
              <w:right w:val="single" w:sz="4" w:space="0" w:color="000000"/>
            </w:tcBorders>
          </w:tcPr>
          <w:p w14:paraId="0D392715" w14:textId="77777777" w:rsidR="009025B7" w:rsidRPr="00101951" w:rsidRDefault="009025B7" w:rsidP="00101951">
            <w:pPr>
              <w:widowControl w:val="0"/>
              <w:tabs>
                <w:tab w:val="left" w:pos="1418"/>
              </w:tabs>
              <w:spacing w:line="240" w:lineRule="auto"/>
              <w:ind w:firstLine="709"/>
              <w:rPr>
                <w:b/>
                <w:sz w:val="28"/>
                <w:szCs w:val="28"/>
              </w:rPr>
            </w:pPr>
          </w:p>
        </w:tc>
        <w:tc>
          <w:tcPr>
            <w:tcW w:w="2454" w:type="dxa"/>
            <w:tcBorders>
              <w:top w:val="single" w:sz="4" w:space="0" w:color="000000"/>
              <w:left w:val="single" w:sz="4" w:space="0" w:color="000000"/>
              <w:bottom w:val="single" w:sz="4" w:space="0" w:color="000000"/>
              <w:right w:val="single" w:sz="4" w:space="0" w:color="000000"/>
            </w:tcBorders>
          </w:tcPr>
          <w:p w14:paraId="649D17CF" w14:textId="77777777" w:rsidR="009025B7" w:rsidRPr="00101951" w:rsidRDefault="009025B7" w:rsidP="00101951">
            <w:pPr>
              <w:widowControl w:val="0"/>
              <w:tabs>
                <w:tab w:val="left" w:pos="1418"/>
              </w:tabs>
              <w:spacing w:line="240" w:lineRule="auto"/>
              <w:ind w:firstLine="709"/>
              <w:rPr>
                <w:b/>
                <w:sz w:val="28"/>
                <w:szCs w:val="28"/>
              </w:rPr>
            </w:pPr>
          </w:p>
        </w:tc>
        <w:tc>
          <w:tcPr>
            <w:tcW w:w="1545" w:type="dxa"/>
            <w:tcBorders>
              <w:top w:val="single" w:sz="4" w:space="0" w:color="000000"/>
              <w:left w:val="single" w:sz="4" w:space="0" w:color="000000"/>
              <w:bottom w:val="single" w:sz="4" w:space="0" w:color="000000"/>
              <w:right w:val="single" w:sz="4" w:space="0" w:color="000000"/>
            </w:tcBorders>
          </w:tcPr>
          <w:p w14:paraId="79A74F77" w14:textId="77777777" w:rsidR="009025B7" w:rsidRPr="00101951" w:rsidRDefault="009025B7" w:rsidP="00101951">
            <w:pPr>
              <w:widowControl w:val="0"/>
              <w:tabs>
                <w:tab w:val="left" w:pos="1418"/>
              </w:tabs>
              <w:spacing w:line="240" w:lineRule="auto"/>
              <w:ind w:firstLine="709"/>
              <w:rPr>
                <w:b/>
                <w:sz w:val="28"/>
                <w:szCs w:val="28"/>
              </w:rPr>
            </w:pPr>
          </w:p>
        </w:tc>
        <w:tc>
          <w:tcPr>
            <w:tcW w:w="2004" w:type="dxa"/>
            <w:tcBorders>
              <w:top w:val="single" w:sz="4" w:space="0" w:color="000000"/>
              <w:left w:val="single" w:sz="4" w:space="0" w:color="000000"/>
              <w:bottom w:val="single" w:sz="4" w:space="0" w:color="000000"/>
              <w:right w:val="single" w:sz="4" w:space="0" w:color="000000"/>
            </w:tcBorders>
          </w:tcPr>
          <w:p w14:paraId="22A07E52" w14:textId="77777777" w:rsidR="009025B7" w:rsidRPr="00101951" w:rsidRDefault="009025B7" w:rsidP="00101951">
            <w:pPr>
              <w:widowControl w:val="0"/>
              <w:tabs>
                <w:tab w:val="left" w:pos="1418"/>
              </w:tabs>
              <w:spacing w:line="240" w:lineRule="auto"/>
              <w:ind w:firstLine="709"/>
              <w:rPr>
                <w:b/>
                <w:sz w:val="28"/>
                <w:szCs w:val="28"/>
              </w:rPr>
            </w:pPr>
          </w:p>
        </w:tc>
      </w:tr>
      <w:tr w:rsidR="009025B7" w:rsidRPr="00101951" w14:paraId="18F59D25" w14:textId="77777777">
        <w:tc>
          <w:tcPr>
            <w:tcW w:w="1029" w:type="dxa"/>
            <w:tcBorders>
              <w:top w:val="single" w:sz="4" w:space="0" w:color="000000"/>
              <w:left w:val="single" w:sz="4" w:space="0" w:color="000000"/>
              <w:bottom w:val="single" w:sz="4" w:space="0" w:color="000000"/>
              <w:right w:val="single" w:sz="4" w:space="0" w:color="000000"/>
            </w:tcBorders>
          </w:tcPr>
          <w:p w14:paraId="5948C7C9" w14:textId="77777777" w:rsidR="009025B7" w:rsidRPr="00101951" w:rsidRDefault="009025B7" w:rsidP="00101951">
            <w:pPr>
              <w:widowControl w:val="0"/>
              <w:tabs>
                <w:tab w:val="left" w:pos="1418"/>
              </w:tabs>
              <w:spacing w:line="240" w:lineRule="auto"/>
              <w:ind w:firstLine="709"/>
              <w:rPr>
                <w:b/>
                <w:sz w:val="28"/>
                <w:szCs w:val="28"/>
              </w:rPr>
            </w:pPr>
          </w:p>
        </w:tc>
        <w:tc>
          <w:tcPr>
            <w:tcW w:w="3174" w:type="dxa"/>
            <w:tcBorders>
              <w:top w:val="single" w:sz="4" w:space="0" w:color="000000"/>
              <w:left w:val="single" w:sz="4" w:space="0" w:color="000000"/>
              <w:bottom w:val="single" w:sz="4" w:space="0" w:color="000000"/>
              <w:right w:val="single" w:sz="4" w:space="0" w:color="000000"/>
            </w:tcBorders>
          </w:tcPr>
          <w:p w14:paraId="58255265" w14:textId="77777777" w:rsidR="009025B7" w:rsidRPr="00101951" w:rsidRDefault="009025B7" w:rsidP="00101951">
            <w:pPr>
              <w:widowControl w:val="0"/>
              <w:tabs>
                <w:tab w:val="left" w:pos="1418"/>
              </w:tabs>
              <w:spacing w:line="240" w:lineRule="auto"/>
              <w:ind w:firstLine="709"/>
              <w:rPr>
                <w:b/>
                <w:sz w:val="28"/>
                <w:szCs w:val="28"/>
              </w:rPr>
            </w:pPr>
          </w:p>
        </w:tc>
        <w:tc>
          <w:tcPr>
            <w:tcW w:w="2454" w:type="dxa"/>
            <w:tcBorders>
              <w:top w:val="single" w:sz="4" w:space="0" w:color="000000"/>
              <w:left w:val="single" w:sz="4" w:space="0" w:color="000000"/>
              <w:bottom w:val="single" w:sz="4" w:space="0" w:color="000000"/>
              <w:right w:val="single" w:sz="4" w:space="0" w:color="000000"/>
            </w:tcBorders>
          </w:tcPr>
          <w:p w14:paraId="2AD6DE82" w14:textId="77777777" w:rsidR="009025B7" w:rsidRPr="00101951" w:rsidRDefault="009025B7" w:rsidP="00101951">
            <w:pPr>
              <w:widowControl w:val="0"/>
              <w:tabs>
                <w:tab w:val="left" w:pos="1418"/>
              </w:tabs>
              <w:spacing w:line="240" w:lineRule="auto"/>
              <w:ind w:firstLine="709"/>
              <w:rPr>
                <w:b/>
                <w:sz w:val="28"/>
                <w:szCs w:val="28"/>
              </w:rPr>
            </w:pPr>
          </w:p>
        </w:tc>
        <w:tc>
          <w:tcPr>
            <w:tcW w:w="1545" w:type="dxa"/>
            <w:tcBorders>
              <w:top w:val="single" w:sz="4" w:space="0" w:color="000000"/>
              <w:left w:val="single" w:sz="4" w:space="0" w:color="000000"/>
              <w:bottom w:val="single" w:sz="4" w:space="0" w:color="000000"/>
              <w:right w:val="single" w:sz="4" w:space="0" w:color="000000"/>
            </w:tcBorders>
          </w:tcPr>
          <w:p w14:paraId="1022F7B2" w14:textId="77777777" w:rsidR="009025B7" w:rsidRPr="00101951" w:rsidRDefault="009025B7" w:rsidP="00101951">
            <w:pPr>
              <w:widowControl w:val="0"/>
              <w:tabs>
                <w:tab w:val="left" w:pos="1418"/>
              </w:tabs>
              <w:spacing w:line="240" w:lineRule="auto"/>
              <w:ind w:firstLine="709"/>
              <w:rPr>
                <w:b/>
                <w:sz w:val="28"/>
                <w:szCs w:val="28"/>
              </w:rPr>
            </w:pPr>
          </w:p>
        </w:tc>
        <w:tc>
          <w:tcPr>
            <w:tcW w:w="2004" w:type="dxa"/>
            <w:tcBorders>
              <w:top w:val="single" w:sz="4" w:space="0" w:color="000000"/>
              <w:left w:val="single" w:sz="4" w:space="0" w:color="000000"/>
              <w:bottom w:val="single" w:sz="4" w:space="0" w:color="000000"/>
              <w:right w:val="single" w:sz="4" w:space="0" w:color="000000"/>
            </w:tcBorders>
          </w:tcPr>
          <w:p w14:paraId="288532AB" w14:textId="77777777" w:rsidR="009025B7" w:rsidRPr="00101951" w:rsidRDefault="009025B7" w:rsidP="00101951">
            <w:pPr>
              <w:widowControl w:val="0"/>
              <w:tabs>
                <w:tab w:val="left" w:pos="1418"/>
              </w:tabs>
              <w:spacing w:line="240" w:lineRule="auto"/>
              <w:ind w:firstLine="709"/>
              <w:rPr>
                <w:b/>
                <w:sz w:val="28"/>
                <w:szCs w:val="28"/>
              </w:rPr>
            </w:pPr>
          </w:p>
        </w:tc>
      </w:tr>
      <w:tr w:rsidR="009025B7" w:rsidRPr="00101951" w14:paraId="27759D37" w14:textId="77777777">
        <w:tc>
          <w:tcPr>
            <w:tcW w:w="1029" w:type="dxa"/>
            <w:tcBorders>
              <w:top w:val="single" w:sz="4" w:space="0" w:color="000000"/>
              <w:left w:val="single" w:sz="4" w:space="0" w:color="000000"/>
              <w:bottom w:val="single" w:sz="4" w:space="0" w:color="000000"/>
              <w:right w:val="single" w:sz="4" w:space="0" w:color="000000"/>
            </w:tcBorders>
          </w:tcPr>
          <w:p w14:paraId="219A51CF" w14:textId="77777777" w:rsidR="009025B7" w:rsidRPr="00101951" w:rsidRDefault="009025B7" w:rsidP="00101951">
            <w:pPr>
              <w:widowControl w:val="0"/>
              <w:tabs>
                <w:tab w:val="left" w:pos="1418"/>
              </w:tabs>
              <w:spacing w:line="240" w:lineRule="auto"/>
              <w:ind w:firstLine="709"/>
              <w:rPr>
                <w:b/>
                <w:sz w:val="28"/>
                <w:szCs w:val="28"/>
              </w:rPr>
            </w:pPr>
          </w:p>
        </w:tc>
        <w:tc>
          <w:tcPr>
            <w:tcW w:w="3174" w:type="dxa"/>
            <w:tcBorders>
              <w:top w:val="single" w:sz="4" w:space="0" w:color="000000"/>
              <w:left w:val="single" w:sz="4" w:space="0" w:color="000000"/>
              <w:bottom w:val="single" w:sz="4" w:space="0" w:color="000000"/>
              <w:right w:val="single" w:sz="4" w:space="0" w:color="000000"/>
            </w:tcBorders>
          </w:tcPr>
          <w:p w14:paraId="384142F9" w14:textId="77777777" w:rsidR="009025B7" w:rsidRPr="00101951" w:rsidRDefault="009025B7" w:rsidP="00101951">
            <w:pPr>
              <w:widowControl w:val="0"/>
              <w:tabs>
                <w:tab w:val="left" w:pos="1418"/>
              </w:tabs>
              <w:spacing w:line="240" w:lineRule="auto"/>
              <w:ind w:firstLine="709"/>
              <w:rPr>
                <w:b/>
                <w:sz w:val="28"/>
                <w:szCs w:val="28"/>
              </w:rPr>
            </w:pPr>
          </w:p>
        </w:tc>
        <w:tc>
          <w:tcPr>
            <w:tcW w:w="2454" w:type="dxa"/>
            <w:tcBorders>
              <w:top w:val="single" w:sz="4" w:space="0" w:color="000000"/>
              <w:left w:val="single" w:sz="4" w:space="0" w:color="000000"/>
              <w:bottom w:val="single" w:sz="4" w:space="0" w:color="000000"/>
              <w:right w:val="single" w:sz="4" w:space="0" w:color="000000"/>
            </w:tcBorders>
          </w:tcPr>
          <w:p w14:paraId="3AB31CF4" w14:textId="77777777" w:rsidR="009025B7" w:rsidRPr="00101951" w:rsidRDefault="009025B7" w:rsidP="00101951">
            <w:pPr>
              <w:widowControl w:val="0"/>
              <w:tabs>
                <w:tab w:val="left" w:pos="1418"/>
              </w:tabs>
              <w:spacing w:line="240" w:lineRule="auto"/>
              <w:ind w:firstLine="709"/>
              <w:rPr>
                <w:b/>
                <w:sz w:val="28"/>
                <w:szCs w:val="28"/>
              </w:rPr>
            </w:pPr>
          </w:p>
        </w:tc>
        <w:tc>
          <w:tcPr>
            <w:tcW w:w="1545" w:type="dxa"/>
            <w:tcBorders>
              <w:top w:val="single" w:sz="4" w:space="0" w:color="000000"/>
              <w:left w:val="single" w:sz="4" w:space="0" w:color="000000"/>
              <w:bottom w:val="single" w:sz="4" w:space="0" w:color="000000"/>
              <w:right w:val="single" w:sz="4" w:space="0" w:color="000000"/>
            </w:tcBorders>
          </w:tcPr>
          <w:p w14:paraId="046A95F6" w14:textId="77777777" w:rsidR="009025B7" w:rsidRPr="00101951" w:rsidRDefault="009025B7" w:rsidP="00101951">
            <w:pPr>
              <w:widowControl w:val="0"/>
              <w:tabs>
                <w:tab w:val="left" w:pos="1418"/>
              </w:tabs>
              <w:spacing w:line="240" w:lineRule="auto"/>
              <w:ind w:firstLine="709"/>
              <w:rPr>
                <w:b/>
                <w:sz w:val="28"/>
                <w:szCs w:val="28"/>
              </w:rPr>
            </w:pPr>
          </w:p>
        </w:tc>
        <w:tc>
          <w:tcPr>
            <w:tcW w:w="2004" w:type="dxa"/>
            <w:tcBorders>
              <w:top w:val="single" w:sz="4" w:space="0" w:color="000000"/>
              <w:left w:val="single" w:sz="4" w:space="0" w:color="000000"/>
              <w:bottom w:val="single" w:sz="4" w:space="0" w:color="000000"/>
              <w:right w:val="single" w:sz="4" w:space="0" w:color="000000"/>
            </w:tcBorders>
          </w:tcPr>
          <w:p w14:paraId="08079F44" w14:textId="77777777" w:rsidR="009025B7" w:rsidRPr="00101951" w:rsidRDefault="009025B7" w:rsidP="00101951">
            <w:pPr>
              <w:widowControl w:val="0"/>
              <w:tabs>
                <w:tab w:val="left" w:pos="1418"/>
              </w:tabs>
              <w:spacing w:line="240" w:lineRule="auto"/>
              <w:ind w:firstLine="709"/>
              <w:rPr>
                <w:b/>
                <w:sz w:val="28"/>
                <w:szCs w:val="28"/>
              </w:rPr>
            </w:pPr>
          </w:p>
        </w:tc>
      </w:tr>
      <w:tr w:rsidR="009025B7" w:rsidRPr="00101951" w14:paraId="2F43E732" w14:textId="77777777">
        <w:tc>
          <w:tcPr>
            <w:tcW w:w="1029" w:type="dxa"/>
            <w:tcBorders>
              <w:top w:val="single" w:sz="4" w:space="0" w:color="000000"/>
              <w:left w:val="single" w:sz="4" w:space="0" w:color="000000"/>
              <w:bottom w:val="single" w:sz="4" w:space="0" w:color="000000"/>
              <w:right w:val="single" w:sz="4" w:space="0" w:color="000000"/>
            </w:tcBorders>
          </w:tcPr>
          <w:p w14:paraId="661D1295" w14:textId="77777777" w:rsidR="009025B7" w:rsidRPr="00101951" w:rsidRDefault="009025B7" w:rsidP="00101951">
            <w:pPr>
              <w:widowControl w:val="0"/>
              <w:tabs>
                <w:tab w:val="left" w:pos="1418"/>
              </w:tabs>
              <w:spacing w:line="240" w:lineRule="auto"/>
              <w:ind w:firstLine="709"/>
              <w:rPr>
                <w:b/>
                <w:sz w:val="28"/>
                <w:szCs w:val="28"/>
              </w:rPr>
            </w:pPr>
          </w:p>
        </w:tc>
        <w:tc>
          <w:tcPr>
            <w:tcW w:w="3174" w:type="dxa"/>
            <w:tcBorders>
              <w:top w:val="single" w:sz="4" w:space="0" w:color="000000"/>
              <w:left w:val="single" w:sz="4" w:space="0" w:color="000000"/>
              <w:bottom w:val="single" w:sz="4" w:space="0" w:color="000000"/>
              <w:right w:val="single" w:sz="4" w:space="0" w:color="000000"/>
            </w:tcBorders>
          </w:tcPr>
          <w:p w14:paraId="045EC289" w14:textId="77777777" w:rsidR="009025B7" w:rsidRPr="00101951" w:rsidRDefault="009025B7" w:rsidP="00101951">
            <w:pPr>
              <w:widowControl w:val="0"/>
              <w:tabs>
                <w:tab w:val="left" w:pos="1418"/>
              </w:tabs>
              <w:spacing w:line="240" w:lineRule="auto"/>
              <w:ind w:firstLine="709"/>
              <w:rPr>
                <w:b/>
                <w:sz w:val="28"/>
                <w:szCs w:val="28"/>
              </w:rPr>
            </w:pPr>
          </w:p>
        </w:tc>
        <w:tc>
          <w:tcPr>
            <w:tcW w:w="2454" w:type="dxa"/>
            <w:tcBorders>
              <w:top w:val="single" w:sz="4" w:space="0" w:color="000000"/>
              <w:left w:val="single" w:sz="4" w:space="0" w:color="000000"/>
              <w:bottom w:val="single" w:sz="4" w:space="0" w:color="000000"/>
              <w:right w:val="single" w:sz="4" w:space="0" w:color="000000"/>
            </w:tcBorders>
          </w:tcPr>
          <w:p w14:paraId="4259C488" w14:textId="77777777" w:rsidR="009025B7" w:rsidRPr="00101951" w:rsidRDefault="009025B7" w:rsidP="00101951">
            <w:pPr>
              <w:widowControl w:val="0"/>
              <w:tabs>
                <w:tab w:val="left" w:pos="1418"/>
              </w:tabs>
              <w:spacing w:line="240" w:lineRule="auto"/>
              <w:ind w:firstLine="709"/>
              <w:rPr>
                <w:b/>
                <w:sz w:val="28"/>
                <w:szCs w:val="28"/>
              </w:rPr>
            </w:pPr>
          </w:p>
        </w:tc>
        <w:tc>
          <w:tcPr>
            <w:tcW w:w="1545" w:type="dxa"/>
            <w:tcBorders>
              <w:top w:val="single" w:sz="4" w:space="0" w:color="000000"/>
              <w:left w:val="single" w:sz="4" w:space="0" w:color="000000"/>
              <w:bottom w:val="single" w:sz="4" w:space="0" w:color="000000"/>
              <w:right w:val="single" w:sz="4" w:space="0" w:color="000000"/>
            </w:tcBorders>
          </w:tcPr>
          <w:p w14:paraId="08D5692E" w14:textId="77777777" w:rsidR="009025B7" w:rsidRPr="00101951" w:rsidRDefault="009025B7" w:rsidP="00101951">
            <w:pPr>
              <w:widowControl w:val="0"/>
              <w:tabs>
                <w:tab w:val="left" w:pos="1418"/>
              </w:tabs>
              <w:spacing w:line="240" w:lineRule="auto"/>
              <w:ind w:firstLine="709"/>
              <w:rPr>
                <w:b/>
                <w:sz w:val="28"/>
                <w:szCs w:val="28"/>
              </w:rPr>
            </w:pPr>
          </w:p>
        </w:tc>
        <w:tc>
          <w:tcPr>
            <w:tcW w:w="2004" w:type="dxa"/>
            <w:tcBorders>
              <w:top w:val="single" w:sz="4" w:space="0" w:color="000000"/>
              <w:left w:val="single" w:sz="4" w:space="0" w:color="000000"/>
              <w:bottom w:val="single" w:sz="4" w:space="0" w:color="000000"/>
              <w:right w:val="single" w:sz="4" w:space="0" w:color="000000"/>
            </w:tcBorders>
          </w:tcPr>
          <w:p w14:paraId="7E30C008" w14:textId="77777777" w:rsidR="009025B7" w:rsidRPr="00101951" w:rsidRDefault="009025B7" w:rsidP="00101951">
            <w:pPr>
              <w:widowControl w:val="0"/>
              <w:tabs>
                <w:tab w:val="left" w:pos="1418"/>
              </w:tabs>
              <w:spacing w:line="240" w:lineRule="auto"/>
              <w:ind w:firstLine="709"/>
              <w:rPr>
                <w:b/>
                <w:sz w:val="28"/>
                <w:szCs w:val="28"/>
              </w:rPr>
            </w:pPr>
          </w:p>
        </w:tc>
      </w:tr>
    </w:tbl>
    <w:p w14:paraId="1A32C65F" w14:textId="77777777" w:rsidR="009025B7" w:rsidRPr="00101951" w:rsidRDefault="009025B7" w:rsidP="00AF01F5">
      <w:pPr>
        <w:spacing w:line="240" w:lineRule="auto"/>
        <w:rPr>
          <w:sz w:val="28"/>
          <w:szCs w:val="28"/>
        </w:rPr>
      </w:pPr>
    </w:p>
    <w:sectPr w:rsidR="009025B7" w:rsidRPr="00101951">
      <w:headerReference w:type="default" r:id="rId16"/>
      <w:pgSz w:w="11907" w:h="16839"/>
      <w:pgMar w:top="567" w:right="567" w:bottom="851" w:left="1134" w:header="709" w:footer="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F87FFA" w14:textId="77777777" w:rsidR="0095590B" w:rsidRDefault="0095590B">
      <w:pPr>
        <w:spacing w:line="240" w:lineRule="auto"/>
      </w:pPr>
      <w:r>
        <w:separator/>
      </w:r>
    </w:p>
  </w:endnote>
  <w:endnote w:type="continuationSeparator" w:id="0">
    <w:p w14:paraId="420CFB87" w14:textId="77777777" w:rsidR="0095590B" w:rsidRDefault="009559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XO Thames">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27B90" w14:textId="77777777" w:rsidR="0095590B" w:rsidRDefault="0095590B">
    <w:pPr>
      <w:pStyle w:val="af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285E9" w14:textId="77777777" w:rsidR="0095590B" w:rsidRDefault="0095590B">
    <w:pPr>
      <w:pStyle w:val="af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460EB" w14:textId="77777777" w:rsidR="0095590B" w:rsidRDefault="0095590B">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8F96D8" w14:textId="77777777" w:rsidR="0095590B" w:rsidRDefault="0095590B">
      <w:pPr>
        <w:spacing w:line="240" w:lineRule="auto"/>
      </w:pPr>
      <w:r>
        <w:separator/>
      </w:r>
    </w:p>
  </w:footnote>
  <w:footnote w:type="continuationSeparator" w:id="0">
    <w:p w14:paraId="7122C870" w14:textId="77777777" w:rsidR="0095590B" w:rsidRDefault="0095590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B0480" w14:textId="77777777" w:rsidR="0095590B" w:rsidRDefault="0095590B">
    <w:pPr>
      <w:pStyle w:val="aff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8D5246" w14:textId="77777777" w:rsidR="0095590B" w:rsidRDefault="0095590B">
    <w:pPr>
      <w:framePr w:wrap="around" w:vAnchor="text" w:hAnchor="margin" w:xAlign="center" w:y="1"/>
    </w:pPr>
    <w:r>
      <w:rPr>
        <w:sz w:val="24"/>
      </w:rPr>
      <w:fldChar w:fldCharType="begin"/>
    </w:r>
    <w:r>
      <w:rPr>
        <w:sz w:val="24"/>
      </w:rPr>
      <w:instrText xml:space="preserve">PAGE </w:instrText>
    </w:r>
    <w:r>
      <w:rPr>
        <w:sz w:val="24"/>
      </w:rPr>
      <w:fldChar w:fldCharType="separate"/>
    </w:r>
    <w:r w:rsidR="004208E5">
      <w:rPr>
        <w:noProof/>
        <w:sz w:val="24"/>
      </w:rPr>
      <w:t>4</w:t>
    </w:r>
    <w:r>
      <w:rPr>
        <w:sz w:val="24"/>
      </w:rPr>
      <w:fldChar w:fldCharType="end"/>
    </w:r>
  </w:p>
  <w:p w14:paraId="3099F3A3" w14:textId="77777777" w:rsidR="0095590B" w:rsidRDefault="0095590B">
    <w:pPr>
      <w:pStyle w:val="afff2"/>
      <w:jc w:val="center"/>
      <w:rPr>
        <w:sz w:val="24"/>
      </w:rPr>
    </w:pPr>
  </w:p>
  <w:p w14:paraId="1D249480" w14:textId="77777777" w:rsidR="0095590B" w:rsidRDefault="0095590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3B5D1" w14:textId="77777777" w:rsidR="0095590B" w:rsidRDefault="0095590B">
    <w:pPr>
      <w:pStyle w:val="afff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C43DC" w14:textId="79DA30A7" w:rsidR="0095590B" w:rsidRPr="00AF01F5" w:rsidRDefault="0095590B" w:rsidP="00AF01F5">
    <w:pPr>
      <w:pStyle w:val="aff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14114"/>
    <w:multiLevelType w:val="multilevel"/>
    <w:tmpl w:val="DFC4FD94"/>
    <w:lvl w:ilvl="0">
      <w:start w:val="5"/>
      <w:numFmt w:val="decimal"/>
      <w:lvlText w:val="%1"/>
      <w:lvlJc w:val="left"/>
      <w:pPr>
        <w:ind w:left="360" w:hanging="360"/>
      </w:pPr>
      <w:rPr>
        <w:rFonts w:hint="default"/>
      </w:rPr>
    </w:lvl>
    <w:lvl w:ilvl="1">
      <w:start w:val="5"/>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008" w:hanging="1800"/>
      </w:pPr>
      <w:rPr>
        <w:rFonts w:hint="default"/>
      </w:rPr>
    </w:lvl>
  </w:abstractNum>
  <w:abstractNum w:abstractNumId="1">
    <w:nsid w:val="0E7C692D"/>
    <w:multiLevelType w:val="multilevel"/>
    <w:tmpl w:val="87CAC3B6"/>
    <w:lvl w:ilvl="0">
      <w:start w:val="1"/>
      <w:numFmt w:val="decimal"/>
      <w:pStyle w:val="1"/>
      <w:lvlText w:val="%1."/>
      <w:lvlJc w:val="left"/>
      <w:pPr>
        <w:ind w:left="1080" w:hanging="360"/>
      </w:pPr>
    </w:lvl>
    <w:lvl w:ilvl="1">
      <w:start w:val="1"/>
      <w:numFmt w:val="decimal"/>
      <w:lvlText w:val="%1.%2."/>
      <w:lvlJc w:val="left"/>
      <w:pPr>
        <w:ind w:left="1440" w:hanging="720"/>
      </w:pPr>
    </w:lvl>
    <w:lvl w:ilvl="2">
      <w:start w:val="1"/>
      <w:numFmt w:val="decimal"/>
      <w:lvlText w:val="%1.%2.%3."/>
      <w:lvlJc w:val="left"/>
      <w:pPr>
        <w:ind w:left="1440" w:hanging="720"/>
      </w:pPr>
    </w:lvl>
    <w:lvl w:ilvl="3">
      <w:start w:val="1"/>
      <w:numFmt w:val="decimal"/>
      <w:lvlText w:val="%1.%2.%3.%4."/>
      <w:lvlJc w:val="left"/>
      <w:pPr>
        <w:ind w:left="1800" w:hanging="108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520" w:hanging="1800"/>
      </w:pPr>
    </w:lvl>
    <w:lvl w:ilvl="7">
      <w:start w:val="1"/>
      <w:numFmt w:val="decimal"/>
      <w:lvlText w:val="%1.%2.%3.%4.%5.%6.%7.%8."/>
      <w:lvlJc w:val="left"/>
      <w:pPr>
        <w:ind w:left="2520" w:hanging="1800"/>
      </w:pPr>
    </w:lvl>
    <w:lvl w:ilvl="8">
      <w:start w:val="1"/>
      <w:numFmt w:val="decimal"/>
      <w:lvlText w:val="%1.%2.%3.%4.%5.%6.%7.%8.%9."/>
      <w:lvlJc w:val="left"/>
      <w:pPr>
        <w:ind w:left="2880" w:hanging="2160"/>
      </w:pPr>
    </w:lvl>
  </w:abstractNum>
  <w:abstractNum w:abstractNumId="2">
    <w:nsid w:val="17292F43"/>
    <w:multiLevelType w:val="multilevel"/>
    <w:tmpl w:val="C91E2606"/>
    <w:styleLink w:val="a"/>
    <w:lvl w:ilvl="0">
      <w:start w:val="1"/>
      <w:numFmt w:val="bullet"/>
      <w:suff w:val="space"/>
      <w:lvlText w:val="–"/>
      <w:lvlJc w:val="left"/>
      <w:pPr>
        <w:ind w:firstLine="708"/>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1A567948"/>
    <w:multiLevelType w:val="multilevel"/>
    <w:tmpl w:val="FFF4DE98"/>
    <w:lvl w:ilvl="0">
      <w:start w:val="1"/>
      <w:numFmt w:val="decimal"/>
      <w:pStyle w:val="a0"/>
      <w:lvlText w:val="%1."/>
      <w:lvlJc w:val="left"/>
      <w:pPr>
        <w:ind w:left="1069" w:hanging="360"/>
      </w:pPr>
    </w:lvl>
    <w:lvl w:ilvl="1">
      <w:start w:val="1"/>
      <w:numFmt w:val="decimal"/>
      <w:lvlText w:val="%1.%2."/>
      <w:lvlJc w:val="left"/>
      <w:pPr>
        <w:ind w:left="1069" w:hanging="360"/>
      </w:pPr>
      <w:rPr>
        <w:sz w:val="28"/>
      </w:rPr>
    </w:lvl>
    <w:lvl w:ilvl="2">
      <w:start w:val="1"/>
      <w:numFmt w:val="decimal"/>
      <w:lvlText w:val="%1.%2.%3."/>
      <w:lvlJc w:val="left"/>
      <w:pPr>
        <w:ind w:left="1429" w:hanging="720"/>
      </w:p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4">
    <w:nsid w:val="1D2F3A29"/>
    <w:multiLevelType w:val="multilevel"/>
    <w:tmpl w:val="CFC2BA0A"/>
    <w:lvl w:ilvl="0">
      <w:start w:val="1"/>
      <w:numFmt w:val="decimal"/>
      <w:lvlText w:val="%1)"/>
      <w:lvlJc w:val="left"/>
      <w:pPr>
        <w:ind w:left="142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2C6652D"/>
    <w:multiLevelType w:val="multilevel"/>
    <w:tmpl w:val="AEA81370"/>
    <w:lvl w:ilvl="0">
      <w:start w:val="6"/>
      <w:numFmt w:val="decimal"/>
      <w:lvlText w:val="%1"/>
      <w:lvlJc w:val="left"/>
      <w:pPr>
        <w:ind w:left="600" w:hanging="600"/>
      </w:pPr>
      <w:rPr>
        <w:rFonts w:hint="default"/>
        <w:i w:val="0"/>
      </w:rPr>
    </w:lvl>
    <w:lvl w:ilvl="1">
      <w:start w:val="1"/>
      <w:numFmt w:val="decimal"/>
      <w:suff w:val="space"/>
      <w:lvlText w:val="%1.%2"/>
      <w:lvlJc w:val="left"/>
      <w:pPr>
        <w:ind w:left="1238" w:hanging="600"/>
      </w:pPr>
      <w:rPr>
        <w:rFonts w:hint="default"/>
        <w:i w:val="0"/>
      </w:rPr>
    </w:lvl>
    <w:lvl w:ilvl="2">
      <w:start w:val="1"/>
      <w:numFmt w:val="decimal"/>
      <w:lvlText w:val="%1.%2.%3"/>
      <w:lvlJc w:val="left"/>
      <w:pPr>
        <w:ind w:left="1996" w:hanging="720"/>
      </w:pPr>
      <w:rPr>
        <w:rFonts w:hint="default"/>
        <w:i w:val="0"/>
      </w:rPr>
    </w:lvl>
    <w:lvl w:ilvl="3">
      <w:start w:val="1"/>
      <w:numFmt w:val="decimal"/>
      <w:lvlText w:val="%1.%2.%3.%4"/>
      <w:lvlJc w:val="left"/>
      <w:pPr>
        <w:ind w:left="2994" w:hanging="1080"/>
      </w:pPr>
      <w:rPr>
        <w:rFonts w:hint="default"/>
        <w:i w:val="0"/>
      </w:rPr>
    </w:lvl>
    <w:lvl w:ilvl="4">
      <w:start w:val="1"/>
      <w:numFmt w:val="decimal"/>
      <w:lvlText w:val="%1.%2.%3.%4.%5"/>
      <w:lvlJc w:val="left"/>
      <w:pPr>
        <w:ind w:left="3632" w:hanging="1080"/>
      </w:pPr>
      <w:rPr>
        <w:rFonts w:hint="default"/>
        <w:i w:val="0"/>
      </w:rPr>
    </w:lvl>
    <w:lvl w:ilvl="5">
      <w:start w:val="1"/>
      <w:numFmt w:val="decimal"/>
      <w:lvlText w:val="%1.%2.%3.%4.%5.%6"/>
      <w:lvlJc w:val="left"/>
      <w:pPr>
        <w:ind w:left="4630" w:hanging="1440"/>
      </w:pPr>
      <w:rPr>
        <w:rFonts w:hint="default"/>
        <w:i w:val="0"/>
      </w:rPr>
    </w:lvl>
    <w:lvl w:ilvl="6">
      <w:start w:val="1"/>
      <w:numFmt w:val="decimal"/>
      <w:lvlText w:val="%1.%2.%3.%4.%5.%6.%7"/>
      <w:lvlJc w:val="left"/>
      <w:pPr>
        <w:ind w:left="5268" w:hanging="1440"/>
      </w:pPr>
      <w:rPr>
        <w:rFonts w:hint="default"/>
        <w:i w:val="0"/>
      </w:rPr>
    </w:lvl>
    <w:lvl w:ilvl="7">
      <w:start w:val="1"/>
      <w:numFmt w:val="decimal"/>
      <w:lvlText w:val="%1.%2.%3.%4.%5.%6.%7.%8"/>
      <w:lvlJc w:val="left"/>
      <w:pPr>
        <w:ind w:left="6266" w:hanging="1800"/>
      </w:pPr>
      <w:rPr>
        <w:rFonts w:hint="default"/>
        <w:i w:val="0"/>
      </w:rPr>
    </w:lvl>
    <w:lvl w:ilvl="8">
      <w:start w:val="1"/>
      <w:numFmt w:val="decimal"/>
      <w:lvlText w:val="%1.%2.%3.%4.%5.%6.%7.%8.%9"/>
      <w:lvlJc w:val="left"/>
      <w:pPr>
        <w:ind w:left="7264" w:hanging="2160"/>
      </w:pPr>
      <w:rPr>
        <w:rFonts w:hint="default"/>
        <w:i w:val="0"/>
      </w:rPr>
    </w:lvl>
  </w:abstractNum>
  <w:abstractNum w:abstractNumId="6">
    <w:nsid w:val="45E3567C"/>
    <w:multiLevelType w:val="multilevel"/>
    <w:tmpl w:val="73421C44"/>
    <w:lvl w:ilvl="0">
      <w:start w:val="1"/>
      <w:numFmt w:val="bullet"/>
      <w:pStyle w:val="a1"/>
      <w:suff w:val="space"/>
      <w:lvlText w:val="–"/>
      <w:lvlJc w:val="left"/>
      <w:pPr>
        <w:ind w:left="1277" w:firstLine="708"/>
      </w:pPr>
      <w:rPr>
        <w:rFonts w:ascii="Times New Roman" w:hAnsi="Times New Roman" w:cs="Times New Roman" w:hint="default"/>
      </w:rPr>
    </w:lvl>
    <w:lvl w:ilvl="1">
      <w:start w:val="1"/>
      <w:numFmt w:val="bullet"/>
      <w:lvlText w:val="o"/>
      <w:lvlJc w:val="left"/>
      <w:pPr>
        <w:ind w:left="0" w:firstLine="357"/>
      </w:pPr>
      <w:rPr>
        <w:rFonts w:ascii="Courier New" w:hAnsi="Courier New" w:hint="default"/>
      </w:rPr>
    </w:lvl>
    <w:lvl w:ilvl="2">
      <w:start w:val="1"/>
      <w:numFmt w:val="bullet"/>
      <w:lvlText w:val=""/>
      <w:lvlJc w:val="left"/>
      <w:pPr>
        <w:ind w:left="0" w:firstLine="357"/>
      </w:pPr>
      <w:rPr>
        <w:rFonts w:ascii="Wingdings" w:hAnsi="Wingdings" w:hint="default"/>
      </w:rPr>
    </w:lvl>
    <w:lvl w:ilvl="3">
      <w:start w:val="1"/>
      <w:numFmt w:val="bullet"/>
      <w:lvlText w:val=""/>
      <w:lvlJc w:val="left"/>
      <w:pPr>
        <w:ind w:left="0" w:firstLine="357"/>
      </w:pPr>
      <w:rPr>
        <w:rFonts w:ascii="Symbol" w:hAnsi="Symbol" w:hint="default"/>
      </w:rPr>
    </w:lvl>
    <w:lvl w:ilvl="4">
      <w:start w:val="1"/>
      <w:numFmt w:val="bullet"/>
      <w:lvlText w:val="o"/>
      <w:lvlJc w:val="left"/>
      <w:pPr>
        <w:ind w:left="0" w:firstLine="357"/>
      </w:pPr>
      <w:rPr>
        <w:rFonts w:ascii="Courier New" w:hAnsi="Courier New" w:hint="default"/>
      </w:rPr>
    </w:lvl>
    <w:lvl w:ilvl="5">
      <w:start w:val="1"/>
      <w:numFmt w:val="bullet"/>
      <w:lvlText w:val=""/>
      <w:lvlJc w:val="left"/>
      <w:pPr>
        <w:ind w:left="0" w:firstLine="357"/>
      </w:pPr>
      <w:rPr>
        <w:rFonts w:ascii="Wingdings" w:hAnsi="Wingdings" w:hint="default"/>
      </w:rPr>
    </w:lvl>
    <w:lvl w:ilvl="6">
      <w:start w:val="1"/>
      <w:numFmt w:val="bullet"/>
      <w:lvlText w:val=""/>
      <w:lvlJc w:val="left"/>
      <w:pPr>
        <w:ind w:left="0" w:firstLine="357"/>
      </w:pPr>
      <w:rPr>
        <w:rFonts w:ascii="Symbol" w:hAnsi="Symbol" w:hint="default"/>
      </w:rPr>
    </w:lvl>
    <w:lvl w:ilvl="7">
      <w:start w:val="1"/>
      <w:numFmt w:val="bullet"/>
      <w:lvlText w:val="o"/>
      <w:lvlJc w:val="left"/>
      <w:pPr>
        <w:ind w:left="0" w:firstLine="357"/>
      </w:pPr>
      <w:rPr>
        <w:rFonts w:ascii="Courier New" w:hAnsi="Courier New" w:hint="default"/>
      </w:rPr>
    </w:lvl>
    <w:lvl w:ilvl="8">
      <w:start w:val="1"/>
      <w:numFmt w:val="bullet"/>
      <w:lvlText w:val=""/>
      <w:lvlJc w:val="left"/>
      <w:pPr>
        <w:ind w:left="0" w:firstLine="357"/>
      </w:pPr>
      <w:rPr>
        <w:rFonts w:ascii="Wingdings" w:hAnsi="Wingdings" w:hint="default"/>
      </w:rPr>
    </w:lvl>
  </w:abstractNum>
  <w:abstractNum w:abstractNumId="7">
    <w:nsid w:val="49FE678E"/>
    <w:multiLevelType w:val="multilevel"/>
    <w:tmpl w:val="07B89CDC"/>
    <w:lvl w:ilvl="0">
      <w:start w:val="1"/>
      <w:numFmt w:val="decimal"/>
      <w:pStyle w:val="36"/>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pStyle w:val="4"/>
      <w:lvlText w:val="%1.%2.%3.%4."/>
      <w:lvlJc w:val="left"/>
      <w:pPr>
        <w:ind w:left="3168" w:hanging="648"/>
      </w:pPr>
    </w:lvl>
    <w:lvl w:ilvl="4">
      <w:start w:val="1"/>
      <w:numFmt w:val="decimal"/>
      <w:pStyle w:val="5"/>
      <w:lvlText w:val="%1.%2.%3.%4.%5."/>
      <w:lvlJc w:val="left"/>
      <w:pPr>
        <w:ind w:left="3672" w:hanging="792"/>
      </w:pPr>
      <w:rPr>
        <w:rFonts w:ascii="Times New Roman" w:hAnsi="Times New Roman"/>
        <w:sz w:val="28"/>
      </w:r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8">
    <w:nsid w:val="4D7C6307"/>
    <w:multiLevelType w:val="multilevel"/>
    <w:tmpl w:val="11B25738"/>
    <w:lvl w:ilvl="0">
      <w:start w:val="5"/>
      <w:numFmt w:val="decimal"/>
      <w:lvlText w:val="%1"/>
      <w:lvlJc w:val="left"/>
      <w:pPr>
        <w:ind w:left="600" w:hanging="600"/>
      </w:pPr>
      <w:rPr>
        <w:rFonts w:hint="default"/>
        <w:i w:val="0"/>
      </w:rPr>
    </w:lvl>
    <w:lvl w:ilvl="1">
      <w:start w:val="2"/>
      <w:numFmt w:val="decimal"/>
      <w:suff w:val="space"/>
      <w:lvlText w:val="%1.%2"/>
      <w:lvlJc w:val="left"/>
      <w:pPr>
        <w:ind w:left="1238" w:hanging="600"/>
      </w:pPr>
      <w:rPr>
        <w:rFonts w:hint="default"/>
        <w:i w:val="0"/>
      </w:rPr>
    </w:lvl>
    <w:lvl w:ilvl="2">
      <w:start w:val="1"/>
      <w:numFmt w:val="decimal"/>
      <w:suff w:val="space"/>
      <w:lvlText w:val="%1.%2.%3"/>
      <w:lvlJc w:val="left"/>
      <w:pPr>
        <w:ind w:left="1996" w:hanging="720"/>
      </w:pPr>
      <w:rPr>
        <w:rFonts w:hint="default"/>
        <w:i w:val="0"/>
      </w:rPr>
    </w:lvl>
    <w:lvl w:ilvl="3">
      <w:start w:val="1"/>
      <w:numFmt w:val="decimal"/>
      <w:lvlText w:val="%1.%2.%3.%4"/>
      <w:lvlJc w:val="left"/>
      <w:pPr>
        <w:ind w:left="2994" w:hanging="1080"/>
      </w:pPr>
      <w:rPr>
        <w:rFonts w:hint="default"/>
        <w:i w:val="0"/>
      </w:rPr>
    </w:lvl>
    <w:lvl w:ilvl="4">
      <w:start w:val="1"/>
      <w:numFmt w:val="decimal"/>
      <w:lvlText w:val="%1.%2.%3.%4.%5"/>
      <w:lvlJc w:val="left"/>
      <w:pPr>
        <w:ind w:left="3632" w:hanging="1080"/>
      </w:pPr>
      <w:rPr>
        <w:rFonts w:hint="default"/>
        <w:i w:val="0"/>
      </w:rPr>
    </w:lvl>
    <w:lvl w:ilvl="5">
      <w:start w:val="1"/>
      <w:numFmt w:val="decimal"/>
      <w:lvlText w:val="%1.%2.%3.%4.%5.%6"/>
      <w:lvlJc w:val="left"/>
      <w:pPr>
        <w:ind w:left="4630" w:hanging="1440"/>
      </w:pPr>
      <w:rPr>
        <w:rFonts w:hint="default"/>
        <w:i w:val="0"/>
      </w:rPr>
    </w:lvl>
    <w:lvl w:ilvl="6">
      <w:start w:val="1"/>
      <w:numFmt w:val="decimal"/>
      <w:lvlText w:val="%1.%2.%3.%4.%5.%6.%7"/>
      <w:lvlJc w:val="left"/>
      <w:pPr>
        <w:ind w:left="5268" w:hanging="1440"/>
      </w:pPr>
      <w:rPr>
        <w:rFonts w:hint="default"/>
        <w:i w:val="0"/>
      </w:rPr>
    </w:lvl>
    <w:lvl w:ilvl="7">
      <w:start w:val="1"/>
      <w:numFmt w:val="decimal"/>
      <w:lvlText w:val="%1.%2.%3.%4.%5.%6.%7.%8"/>
      <w:lvlJc w:val="left"/>
      <w:pPr>
        <w:ind w:left="6266" w:hanging="1800"/>
      </w:pPr>
      <w:rPr>
        <w:rFonts w:hint="default"/>
        <w:i w:val="0"/>
      </w:rPr>
    </w:lvl>
    <w:lvl w:ilvl="8">
      <w:start w:val="1"/>
      <w:numFmt w:val="decimal"/>
      <w:lvlText w:val="%1.%2.%3.%4.%5.%6.%7.%8.%9"/>
      <w:lvlJc w:val="left"/>
      <w:pPr>
        <w:ind w:left="7264" w:hanging="2160"/>
      </w:pPr>
      <w:rPr>
        <w:rFonts w:hint="default"/>
        <w:i w:val="0"/>
      </w:rPr>
    </w:lvl>
  </w:abstractNum>
  <w:abstractNum w:abstractNumId="9">
    <w:nsid w:val="58A32B4C"/>
    <w:multiLevelType w:val="hybridMultilevel"/>
    <w:tmpl w:val="9E0A64D2"/>
    <w:lvl w:ilvl="0" w:tplc="9F981A3E">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598639D3"/>
    <w:multiLevelType w:val="multilevel"/>
    <w:tmpl w:val="C7E083F6"/>
    <w:styleLink w:val="10"/>
    <w:lvl w:ilvl="0">
      <w:start w:val="1"/>
      <w:numFmt w:val="bullet"/>
      <w:suff w:val="space"/>
      <w:lvlText w:val="–"/>
      <w:lvlJc w:val="left"/>
      <w:pPr>
        <w:ind w:left="0" w:firstLine="708"/>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5FCB375F"/>
    <w:multiLevelType w:val="multilevel"/>
    <w:tmpl w:val="00CA8930"/>
    <w:lvl w:ilvl="0">
      <w:start w:val="1"/>
      <w:numFmt w:val="decimal"/>
      <w:pStyle w:val="11"/>
      <w:lvlText w:val="%1."/>
      <w:lvlJc w:val="left"/>
      <w:pPr>
        <w:ind w:left="589" w:firstLine="709"/>
      </w:pPr>
      <w:rPr>
        <w:rFonts w:hint="default"/>
      </w:rPr>
    </w:lvl>
    <w:lvl w:ilvl="1">
      <w:start w:val="1"/>
      <w:numFmt w:val="decimal"/>
      <w:pStyle w:val="2"/>
      <w:suff w:val="space"/>
      <w:lvlText w:val="%1.%2."/>
      <w:lvlJc w:val="left"/>
      <w:pPr>
        <w:ind w:left="589" w:firstLine="709"/>
      </w:pPr>
      <w:rPr>
        <w:rFonts w:hint="default"/>
        <w:u w:val="none"/>
      </w:rPr>
    </w:lvl>
    <w:lvl w:ilvl="2">
      <w:start w:val="1"/>
      <w:numFmt w:val="decimal"/>
      <w:suff w:val="space"/>
      <w:lvlText w:val="%1.%2.%3."/>
      <w:lvlJc w:val="left"/>
      <w:pPr>
        <w:ind w:left="589" w:firstLine="709"/>
      </w:pPr>
      <w:rPr>
        <w:rFonts w:hint="default"/>
      </w:rPr>
    </w:lvl>
    <w:lvl w:ilvl="3">
      <w:start w:val="1"/>
      <w:numFmt w:val="decimal"/>
      <w:lvlText w:val="%1.%2.%3.%4."/>
      <w:lvlJc w:val="left"/>
      <w:pPr>
        <w:ind w:left="589" w:firstLine="709"/>
      </w:pPr>
      <w:rPr>
        <w:rFonts w:hint="default"/>
      </w:rPr>
    </w:lvl>
    <w:lvl w:ilvl="4">
      <w:start w:val="1"/>
      <w:numFmt w:val="decimal"/>
      <w:lvlText w:val="%1.%2.%3.%4.%5."/>
      <w:lvlJc w:val="left"/>
      <w:pPr>
        <w:ind w:left="590" w:firstLine="708"/>
      </w:pPr>
      <w:rPr>
        <w:rFonts w:hint="default"/>
      </w:rPr>
    </w:lvl>
    <w:lvl w:ilvl="5">
      <w:start w:val="1"/>
      <w:numFmt w:val="decimal"/>
      <w:lvlText w:val="%1.%2.%3.%4.%5.%6."/>
      <w:lvlJc w:val="left"/>
      <w:pPr>
        <w:ind w:left="590" w:firstLine="708"/>
      </w:pPr>
      <w:rPr>
        <w:rFonts w:hint="default"/>
      </w:rPr>
    </w:lvl>
    <w:lvl w:ilvl="6">
      <w:start w:val="1"/>
      <w:numFmt w:val="decimal"/>
      <w:lvlText w:val="%7."/>
      <w:lvlJc w:val="left"/>
      <w:pPr>
        <w:ind w:left="2967" w:hanging="360"/>
      </w:pPr>
      <w:rPr>
        <w:rFonts w:hint="default"/>
      </w:rPr>
    </w:lvl>
    <w:lvl w:ilvl="7">
      <w:start w:val="1"/>
      <w:numFmt w:val="lowerLetter"/>
      <w:lvlText w:val="%8."/>
      <w:lvlJc w:val="left"/>
      <w:pPr>
        <w:ind w:left="3327" w:hanging="360"/>
      </w:pPr>
      <w:rPr>
        <w:rFonts w:hint="default"/>
      </w:rPr>
    </w:lvl>
    <w:lvl w:ilvl="8">
      <w:start w:val="1"/>
      <w:numFmt w:val="lowerRoman"/>
      <w:lvlText w:val="%9."/>
      <w:lvlJc w:val="left"/>
      <w:pPr>
        <w:ind w:left="3687" w:hanging="360"/>
      </w:pPr>
      <w:rPr>
        <w:rFonts w:hint="default"/>
      </w:rPr>
    </w:lvl>
  </w:abstractNum>
  <w:abstractNum w:abstractNumId="12">
    <w:nsid w:val="60475FE7"/>
    <w:multiLevelType w:val="multilevel"/>
    <w:tmpl w:val="F2E0261A"/>
    <w:lvl w:ilvl="0">
      <w:start w:val="6"/>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60600530"/>
    <w:multiLevelType w:val="multilevel"/>
    <w:tmpl w:val="62A4AFC0"/>
    <w:lvl w:ilvl="0">
      <w:start w:val="1"/>
      <w:numFmt w:val="bullet"/>
      <w:pStyle w:val="a2"/>
      <w:lvlText w:val="–"/>
      <w:lvlJc w:val="left"/>
      <w:pPr>
        <w:ind w:left="0" w:firstLine="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4">
    <w:nsid w:val="69E24647"/>
    <w:multiLevelType w:val="multilevel"/>
    <w:tmpl w:val="C7385698"/>
    <w:lvl w:ilvl="0">
      <w:start w:val="1"/>
      <w:numFmt w:val="decimal"/>
      <w:pStyle w:val="a3"/>
      <w:lvlText w:val="%1."/>
      <w:lvlJc w:val="left"/>
      <w:pPr>
        <w:ind w:left="720" w:hanging="360"/>
      </w:pPr>
      <w:rPr>
        <w:b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11"/>
  </w:num>
  <w:num w:numId="3">
    <w:abstractNumId w:val="4"/>
  </w:num>
  <w:num w:numId="4">
    <w:abstractNumId w:val="7"/>
  </w:num>
  <w:num w:numId="5">
    <w:abstractNumId w:val="3"/>
  </w:num>
  <w:num w:numId="6">
    <w:abstractNumId w:val="1"/>
  </w:num>
  <w:num w:numId="7">
    <w:abstractNumId w:val="13"/>
  </w:num>
  <w:num w:numId="8">
    <w:abstractNumId w:val="14"/>
  </w:num>
  <w:num w:numId="9">
    <w:abstractNumId w:val="2"/>
  </w:num>
  <w:num w:numId="10">
    <w:abstractNumId w:val="8"/>
  </w:num>
  <w:num w:numId="11">
    <w:abstractNumId w:val="11"/>
  </w:num>
  <w:num w:numId="12">
    <w:abstractNumId w:val="0"/>
  </w:num>
  <w:num w:numId="13">
    <w:abstractNumId w:val="5"/>
  </w:num>
  <w:num w:numId="14">
    <w:abstractNumId w:val="11"/>
  </w:num>
  <w:num w:numId="15">
    <w:abstractNumId w:val="12"/>
  </w:num>
  <w:num w:numId="16">
    <w:abstractNumId w:val="11"/>
    <w:lvlOverride w:ilvl="0">
      <w:lvl w:ilvl="0">
        <w:start w:val="1"/>
        <w:numFmt w:val="decimal"/>
        <w:pStyle w:val="11"/>
        <w:suff w:val="nothing"/>
        <w:lvlText w:val="%1."/>
        <w:lvlJc w:val="left"/>
        <w:pPr>
          <w:ind w:left="589" w:firstLine="709"/>
        </w:pPr>
        <w:rPr>
          <w:rFonts w:hint="default"/>
        </w:rPr>
      </w:lvl>
    </w:lvlOverride>
    <w:lvlOverride w:ilvl="1">
      <w:lvl w:ilvl="1">
        <w:start w:val="1"/>
        <w:numFmt w:val="decimal"/>
        <w:pStyle w:val="2"/>
        <w:lvlText w:val="%1.%2."/>
        <w:lvlJc w:val="left"/>
        <w:pPr>
          <w:tabs>
            <w:tab w:val="num" w:pos="1865"/>
          </w:tabs>
          <w:ind w:left="589" w:firstLine="709"/>
        </w:pPr>
        <w:rPr>
          <w:rFonts w:hint="default"/>
          <w:u w:val="none"/>
        </w:rPr>
      </w:lvl>
    </w:lvlOverride>
    <w:lvlOverride w:ilvl="2">
      <w:lvl w:ilvl="2">
        <w:start w:val="1"/>
        <w:numFmt w:val="decimal"/>
        <w:lvlText w:val="%1.%2.%3."/>
        <w:lvlJc w:val="left"/>
        <w:pPr>
          <w:tabs>
            <w:tab w:val="num" w:pos="1865"/>
          </w:tabs>
          <w:ind w:left="589" w:firstLine="709"/>
        </w:pPr>
        <w:rPr>
          <w:rFonts w:hint="default"/>
        </w:rPr>
      </w:lvl>
    </w:lvlOverride>
    <w:lvlOverride w:ilvl="3">
      <w:lvl w:ilvl="3">
        <w:start w:val="1"/>
        <w:numFmt w:val="decimal"/>
        <w:lvlText w:val="%1.%2.%3.%4."/>
        <w:lvlJc w:val="left"/>
        <w:pPr>
          <w:ind w:left="589" w:firstLine="709"/>
        </w:pPr>
        <w:rPr>
          <w:rFonts w:hint="default"/>
        </w:rPr>
      </w:lvl>
    </w:lvlOverride>
    <w:lvlOverride w:ilvl="4">
      <w:lvl w:ilvl="4">
        <w:start w:val="1"/>
        <w:numFmt w:val="decimal"/>
        <w:lvlText w:val="%1.%2.%3.%4.%5."/>
        <w:lvlJc w:val="left"/>
        <w:pPr>
          <w:ind w:left="590" w:firstLine="708"/>
        </w:pPr>
        <w:rPr>
          <w:rFonts w:hint="default"/>
        </w:rPr>
      </w:lvl>
    </w:lvlOverride>
    <w:lvlOverride w:ilvl="5">
      <w:lvl w:ilvl="5">
        <w:start w:val="1"/>
        <w:numFmt w:val="decimal"/>
        <w:lvlText w:val="%1.%2.%3.%4.%5.%6."/>
        <w:lvlJc w:val="left"/>
        <w:pPr>
          <w:ind w:left="590" w:firstLine="708"/>
        </w:pPr>
        <w:rPr>
          <w:rFonts w:hint="default"/>
        </w:rPr>
      </w:lvl>
    </w:lvlOverride>
    <w:lvlOverride w:ilvl="6">
      <w:lvl w:ilvl="6">
        <w:start w:val="1"/>
        <w:numFmt w:val="decimal"/>
        <w:lvlText w:val="%7."/>
        <w:lvlJc w:val="left"/>
        <w:pPr>
          <w:ind w:left="2967" w:hanging="360"/>
        </w:pPr>
        <w:rPr>
          <w:rFonts w:hint="default"/>
        </w:rPr>
      </w:lvl>
    </w:lvlOverride>
    <w:lvlOverride w:ilvl="7">
      <w:lvl w:ilvl="7">
        <w:start w:val="1"/>
        <w:numFmt w:val="lowerLetter"/>
        <w:lvlText w:val="%8."/>
        <w:lvlJc w:val="left"/>
        <w:pPr>
          <w:ind w:left="3327" w:hanging="360"/>
        </w:pPr>
        <w:rPr>
          <w:rFonts w:hint="default"/>
        </w:rPr>
      </w:lvl>
    </w:lvlOverride>
    <w:lvlOverride w:ilvl="8">
      <w:lvl w:ilvl="8">
        <w:start w:val="1"/>
        <w:numFmt w:val="lowerRoman"/>
        <w:lvlText w:val="%9."/>
        <w:lvlJc w:val="left"/>
        <w:pPr>
          <w:ind w:left="3687" w:hanging="360"/>
        </w:pPr>
        <w:rPr>
          <w:rFonts w:hint="default"/>
        </w:rPr>
      </w:lvl>
    </w:lvlOverride>
  </w:num>
  <w:num w:numId="17">
    <w:abstractNumId w:val="11"/>
  </w:num>
  <w:num w:numId="18">
    <w:abstractNumId w:val="11"/>
    <w:lvlOverride w:ilvl="0">
      <w:lvl w:ilvl="0">
        <w:start w:val="1"/>
        <w:numFmt w:val="decimal"/>
        <w:pStyle w:val="11"/>
        <w:suff w:val="nothing"/>
        <w:lvlText w:val="%1."/>
        <w:lvlJc w:val="left"/>
        <w:pPr>
          <w:ind w:left="589" w:firstLine="709"/>
        </w:pPr>
        <w:rPr>
          <w:rFonts w:hint="default"/>
        </w:rPr>
      </w:lvl>
    </w:lvlOverride>
    <w:lvlOverride w:ilvl="1">
      <w:lvl w:ilvl="1">
        <w:start w:val="1"/>
        <w:numFmt w:val="decimal"/>
        <w:pStyle w:val="2"/>
        <w:lvlText w:val="%1.%2."/>
        <w:lvlJc w:val="left"/>
        <w:pPr>
          <w:tabs>
            <w:tab w:val="num" w:pos="1865"/>
          </w:tabs>
          <w:ind w:left="589" w:firstLine="709"/>
        </w:pPr>
        <w:rPr>
          <w:rFonts w:hint="default"/>
          <w:u w:val="none"/>
        </w:rPr>
      </w:lvl>
    </w:lvlOverride>
    <w:lvlOverride w:ilvl="2">
      <w:lvl w:ilvl="2">
        <w:start w:val="1"/>
        <w:numFmt w:val="decimal"/>
        <w:lvlText w:val="%1.%2.%3."/>
        <w:lvlJc w:val="left"/>
        <w:pPr>
          <w:tabs>
            <w:tab w:val="num" w:pos="1865"/>
          </w:tabs>
          <w:ind w:left="589" w:firstLine="709"/>
        </w:pPr>
        <w:rPr>
          <w:rFonts w:hint="default"/>
        </w:rPr>
      </w:lvl>
    </w:lvlOverride>
    <w:lvlOverride w:ilvl="3">
      <w:lvl w:ilvl="3">
        <w:start w:val="1"/>
        <w:numFmt w:val="decimal"/>
        <w:lvlText w:val="%1.%2.%3.%4."/>
        <w:lvlJc w:val="left"/>
        <w:pPr>
          <w:ind w:left="589" w:firstLine="709"/>
        </w:pPr>
        <w:rPr>
          <w:rFonts w:hint="default"/>
        </w:rPr>
      </w:lvl>
    </w:lvlOverride>
    <w:lvlOverride w:ilvl="4">
      <w:lvl w:ilvl="4">
        <w:start w:val="1"/>
        <w:numFmt w:val="decimal"/>
        <w:lvlText w:val="%1.%2.%3.%4.%5."/>
        <w:lvlJc w:val="left"/>
        <w:pPr>
          <w:ind w:left="590" w:firstLine="708"/>
        </w:pPr>
        <w:rPr>
          <w:rFonts w:hint="default"/>
        </w:rPr>
      </w:lvl>
    </w:lvlOverride>
    <w:lvlOverride w:ilvl="5">
      <w:lvl w:ilvl="5">
        <w:start w:val="1"/>
        <w:numFmt w:val="decimal"/>
        <w:lvlText w:val="%1.%2.%3.%4.%5.%6."/>
        <w:lvlJc w:val="left"/>
        <w:pPr>
          <w:ind w:left="590" w:firstLine="708"/>
        </w:pPr>
        <w:rPr>
          <w:rFonts w:hint="default"/>
        </w:rPr>
      </w:lvl>
    </w:lvlOverride>
    <w:lvlOverride w:ilvl="6">
      <w:lvl w:ilvl="6">
        <w:start w:val="1"/>
        <w:numFmt w:val="decimal"/>
        <w:lvlText w:val="%7."/>
        <w:lvlJc w:val="left"/>
        <w:pPr>
          <w:ind w:left="2967" w:hanging="360"/>
        </w:pPr>
        <w:rPr>
          <w:rFonts w:hint="default"/>
        </w:rPr>
      </w:lvl>
    </w:lvlOverride>
    <w:lvlOverride w:ilvl="7">
      <w:lvl w:ilvl="7">
        <w:start w:val="1"/>
        <w:numFmt w:val="lowerLetter"/>
        <w:lvlText w:val="%8."/>
        <w:lvlJc w:val="left"/>
        <w:pPr>
          <w:ind w:left="3327" w:hanging="360"/>
        </w:pPr>
        <w:rPr>
          <w:rFonts w:hint="default"/>
        </w:rPr>
      </w:lvl>
    </w:lvlOverride>
    <w:lvlOverride w:ilvl="8">
      <w:lvl w:ilvl="8">
        <w:start w:val="1"/>
        <w:numFmt w:val="lowerRoman"/>
        <w:lvlText w:val="%9."/>
        <w:lvlJc w:val="left"/>
        <w:pPr>
          <w:ind w:left="3687" w:hanging="360"/>
        </w:pPr>
        <w:rPr>
          <w:rFonts w:hint="default"/>
        </w:rPr>
      </w:lvl>
    </w:lvlOverride>
  </w:num>
  <w:num w:numId="19">
    <w:abstractNumId w:val="11"/>
    <w:lvlOverride w:ilvl="0">
      <w:lvl w:ilvl="0">
        <w:start w:val="1"/>
        <w:numFmt w:val="decimal"/>
        <w:pStyle w:val="11"/>
        <w:suff w:val="nothing"/>
        <w:lvlText w:val="%1."/>
        <w:lvlJc w:val="left"/>
        <w:pPr>
          <w:ind w:left="589" w:firstLine="709"/>
        </w:pPr>
        <w:rPr>
          <w:rFonts w:hint="default"/>
        </w:rPr>
      </w:lvl>
    </w:lvlOverride>
    <w:lvlOverride w:ilvl="1">
      <w:lvl w:ilvl="1">
        <w:start w:val="1"/>
        <w:numFmt w:val="decimal"/>
        <w:pStyle w:val="2"/>
        <w:lvlText w:val="%1.%2."/>
        <w:lvlJc w:val="left"/>
        <w:pPr>
          <w:tabs>
            <w:tab w:val="num" w:pos="1865"/>
          </w:tabs>
          <w:ind w:left="589" w:firstLine="709"/>
        </w:pPr>
        <w:rPr>
          <w:rFonts w:hint="default"/>
          <w:u w:val="none"/>
        </w:rPr>
      </w:lvl>
    </w:lvlOverride>
    <w:lvlOverride w:ilvl="2">
      <w:lvl w:ilvl="2">
        <w:start w:val="1"/>
        <w:numFmt w:val="decimal"/>
        <w:lvlText w:val="%1.%2.%3."/>
        <w:lvlJc w:val="left"/>
        <w:pPr>
          <w:tabs>
            <w:tab w:val="num" w:pos="1865"/>
          </w:tabs>
          <w:ind w:left="589" w:firstLine="709"/>
        </w:pPr>
        <w:rPr>
          <w:rFonts w:hint="default"/>
        </w:rPr>
      </w:lvl>
    </w:lvlOverride>
    <w:lvlOverride w:ilvl="3">
      <w:lvl w:ilvl="3">
        <w:start w:val="1"/>
        <w:numFmt w:val="decimal"/>
        <w:lvlText w:val="%1.%2.%3.%4."/>
        <w:lvlJc w:val="left"/>
        <w:pPr>
          <w:ind w:left="589" w:firstLine="709"/>
        </w:pPr>
        <w:rPr>
          <w:rFonts w:hint="default"/>
        </w:rPr>
      </w:lvl>
    </w:lvlOverride>
    <w:lvlOverride w:ilvl="4">
      <w:lvl w:ilvl="4">
        <w:start w:val="1"/>
        <w:numFmt w:val="decimal"/>
        <w:lvlText w:val="%1.%2.%3.%4.%5."/>
        <w:lvlJc w:val="left"/>
        <w:pPr>
          <w:ind w:left="590" w:firstLine="708"/>
        </w:pPr>
        <w:rPr>
          <w:rFonts w:hint="default"/>
        </w:rPr>
      </w:lvl>
    </w:lvlOverride>
    <w:lvlOverride w:ilvl="5">
      <w:lvl w:ilvl="5">
        <w:start w:val="1"/>
        <w:numFmt w:val="decimal"/>
        <w:lvlText w:val="%1.%2.%3.%4.%5.%6."/>
        <w:lvlJc w:val="left"/>
        <w:pPr>
          <w:ind w:left="590" w:firstLine="708"/>
        </w:pPr>
        <w:rPr>
          <w:rFonts w:hint="default"/>
        </w:rPr>
      </w:lvl>
    </w:lvlOverride>
    <w:lvlOverride w:ilvl="6">
      <w:lvl w:ilvl="6">
        <w:start w:val="1"/>
        <w:numFmt w:val="decimal"/>
        <w:lvlText w:val="%7."/>
        <w:lvlJc w:val="left"/>
        <w:pPr>
          <w:ind w:left="2967" w:hanging="360"/>
        </w:pPr>
        <w:rPr>
          <w:rFonts w:hint="default"/>
        </w:rPr>
      </w:lvl>
    </w:lvlOverride>
    <w:lvlOverride w:ilvl="7">
      <w:lvl w:ilvl="7">
        <w:start w:val="1"/>
        <w:numFmt w:val="lowerLetter"/>
        <w:lvlText w:val="%8."/>
        <w:lvlJc w:val="left"/>
        <w:pPr>
          <w:ind w:left="3327" w:hanging="360"/>
        </w:pPr>
        <w:rPr>
          <w:rFonts w:hint="default"/>
        </w:rPr>
      </w:lvl>
    </w:lvlOverride>
    <w:lvlOverride w:ilvl="8">
      <w:lvl w:ilvl="8">
        <w:start w:val="1"/>
        <w:numFmt w:val="lowerRoman"/>
        <w:lvlText w:val="%9."/>
        <w:lvlJc w:val="left"/>
        <w:pPr>
          <w:ind w:left="3687" w:hanging="360"/>
        </w:pPr>
        <w:rPr>
          <w:rFonts w:hint="default"/>
        </w:rPr>
      </w:lvl>
    </w:lvlOverride>
  </w:num>
  <w:num w:numId="20">
    <w:abstractNumId w:val="11"/>
    <w:lvlOverride w:ilvl="0">
      <w:lvl w:ilvl="0">
        <w:start w:val="1"/>
        <w:numFmt w:val="decimal"/>
        <w:pStyle w:val="11"/>
        <w:suff w:val="nothing"/>
        <w:lvlText w:val="%1."/>
        <w:lvlJc w:val="left"/>
        <w:pPr>
          <w:ind w:left="589" w:firstLine="709"/>
        </w:pPr>
        <w:rPr>
          <w:rFonts w:hint="default"/>
        </w:rPr>
      </w:lvl>
    </w:lvlOverride>
    <w:lvlOverride w:ilvl="1">
      <w:lvl w:ilvl="1">
        <w:start w:val="1"/>
        <w:numFmt w:val="decimal"/>
        <w:pStyle w:val="2"/>
        <w:suff w:val="space"/>
        <w:lvlText w:val="%1.%2."/>
        <w:lvlJc w:val="left"/>
        <w:pPr>
          <w:ind w:left="589" w:firstLine="709"/>
        </w:pPr>
        <w:rPr>
          <w:rFonts w:hint="default"/>
          <w:u w:val="none"/>
        </w:rPr>
      </w:lvl>
    </w:lvlOverride>
    <w:lvlOverride w:ilvl="2">
      <w:lvl w:ilvl="2">
        <w:start w:val="1"/>
        <w:numFmt w:val="decimal"/>
        <w:lvlText w:val="%1.%2.%3."/>
        <w:lvlJc w:val="left"/>
        <w:pPr>
          <w:tabs>
            <w:tab w:val="num" w:pos="1865"/>
          </w:tabs>
          <w:ind w:left="589" w:firstLine="709"/>
        </w:pPr>
        <w:rPr>
          <w:rFonts w:hint="default"/>
        </w:rPr>
      </w:lvl>
    </w:lvlOverride>
    <w:lvlOverride w:ilvl="3">
      <w:lvl w:ilvl="3">
        <w:start w:val="1"/>
        <w:numFmt w:val="decimal"/>
        <w:lvlText w:val="%1.%2.%3.%4."/>
        <w:lvlJc w:val="left"/>
        <w:pPr>
          <w:ind w:left="589" w:firstLine="709"/>
        </w:pPr>
        <w:rPr>
          <w:rFonts w:hint="default"/>
        </w:rPr>
      </w:lvl>
    </w:lvlOverride>
    <w:lvlOverride w:ilvl="4">
      <w:lvl w:ilvl="4">
        <w:start w:val="1"/>
        <w:numFmt w:val="decimal"/>
        <w:lvlText w:val="%1.%2.%3.%4.%5."/>
        <w:lvlJc w:val="left"/>
        <w:pPr>
          <w:ind w:left="590" w:firstLine="708"/>
        </w:pPr>
        <w:rPr>
          <w:rFonts w:hint="default"/>
        </w:rPr>
      </w:lvl>
    </w:lvlOverride>
    <w:lvlOverride w:ilvl="5">
      <w:lvl w:ilvl="5">
        <w:start w:val="1"/>
        <w:numFmt w:val="decimal"/>
        <w:lvlText w:val="%1.%2.%3.%4.%5.%6."/>
        <w:lvlJc w:val="left"/>
        <w:pPr>
          <w:ind w:left="590" w:firstLine="708"/>
        </w:pPr>
        <w:rPr>
          <w:rFonts w:hint="default"/>
        </w:rPr>
      </w:lvl>
    </w:lvlOverride>
    <w:lvlOverride w:ilvl="6">
      <w:lvl w:ilvl="6">
        <w:start w:val="1"/>
        <w:numFmt w:val="decimal"/>
        <w:lvlText w:val="%7."/>
        <w:lvlJc w:val="left"/>
        <w:pPr>
          <w:ind w:left="2967" w:hanging="360"/>
        </w:pPr>
        <w:rPr>
          <w:rFonts w:hint="default"/>
        </w:rPr>
      </w:lvl>
    </w:lvlOverride>
    <w:lvlOverride w:ilvl="7">
      <w:lvl w:ilvl="7">
        <w:start w:val="1"/>
        <w:numFmt w:val="lowerLetter"/>
        <w:lvlText w:val="%8."/>
        <w:lvlJc w:val="left"/>
        <w:pPr>
          <w:ind w:left="3327" w:hanging="360"/>
        </w:pPr>
        <w:rPr>
          <w:rFonts w:hint="default"/>
        </w:rPr>
      </w:lvl>
    </w:lvlOverride>
    <w:lvlOverride w:ilvl="8">
      <w:lvl w:ilvl="8">
        <w:start w:val="1"/>
        <w:numFmt w:val="lowerRoman"/>
        <w:lvlText w:val="%9."/>
        <w:lvlJc w:val="left"/>
        <w:pPr>
          <w:ind w:left="3687" w:hanging="360"/>
        </w:pPr>
        <w:rPr>
          <w:rFonts w:hint="default"/>
        </w:rPr>
      </w:lvl>
    </w:lvlOverride>
  </w:num>
  <w:num w:numId="21">
    <w:abstractNumId w:val="9"/>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5B7"/>
    <w:rsid w:val="0003511B"/>
    <w:rsid w:val="000E3C6F"/>
    <w:rsid w:val="000F1CAB"/>
    <w:rsid w:val="00101951"/>
    <w:rsid w:val="00107F3F"/>
    <w:rsid w:val="00143B4D"/>
    <w:rsid w:val="001E1ECF"/>
    <w:rsid w:val="002202ED"/>
    <w:rsid w:val="00293545"/>
    <w:rsid w:val="003774CC"/>
    <w:rsid w:val="003B71D0"/>
    <w:rsid w:val="003E0D03"/>
    <w:rsid w:val="0040782F"/>
    <w:rsid w:val="004208E5"/>
    <w:rsid w:val="00462FD3"/>
    <w:rsid w:val="0057135B"/>
    <w:rsid w:val="00587B1F"/>
    <w:rsid w:val="00620F83"/>
    <w:rsid w:val="00656990"/>
    <w:rsid w:val="00721CAF"/>
    <w:rsid w:val="007722B8"/>
    <w:rsid w:val="007B7748"/>
    <w:rsid w:val="007E7771"/>
    <w:rsid w:val="008F1843"/>
    <w:rsid w:val="008F7A9E"/>
    <w:rsid w:val="009025B7"/>
    <w:rsid w:val="0095590B"/>
    <w:rsid w:val="009F08F0"/>
    <w:rsid w:val="00AF01F5"/>
    <w:rsid w:val="00B07623"/>
    <w:rsid w:val="00B22D00"/>
    <w:rsid w:val="00B563E0"/>
    <w:rsid w:val="00BA0C2A"/>
    <w:rsid w:val="00C27A89"/>
    <w:rsid w:val="00C35817"/>
    <w:rsid w:val="00CB1703"/>
    <w:rsid w:val="00CD13B2"/>
    <w:rsid w:val="00D54E65"/>
    <w:rsid w:val="00E23482"/>
    <w:rsid w:val="00E44122"/>
    <w:rsid w:val="00E95437"/>
    <w:rsid w:val="00F867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0C1B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ru-RU" w:eastAsia="ru-RU"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Pr>
      <w:sz w:val="26"/>
    </w:rPr>
  </w:style>
  <w:style w:type="paragraph" w:styleId="12">
    <w:name w:val="heading 1"/>
    <w:basedOn w:val="a4"/>
    <w:next w:val="a4"/>
    <w:link w:val="13"/>
    <w:uiPriority w:val="9"/>
    <w:qFormat/>
    <w:pPr>
      <w:widowControl w:val="0"/>
      <w:outlineLvl w:val="0"/>
    </w:pPr>
    <w:rPr>
      <w:rFonts w:ascii="Cambria" w:hAnsi="Cambria"/>
      <w:b/>
      <w:sz w:val="32"/>
    </w:rPr>
  </w:style>
  <w:style w:type="paragraph" w:styleId="20">
    <w:name w:val="heading 2"/>
    <w:basedOn w:val="a4"/>
    <w:next w:val="a4"/>
    <w:link w:val="21"/>
    <w:uiPriority w:val="9"/>
    <w:qFormat/>
    <w:pPr>
      <w:keepNext/>
      <w:keepLines/>
      <w:spacing w:before="200"/>
      <w:contextualSpacing/>
      <w:outlineLvl w:val="1"/>
    </w:pPr>
    <w:rPr>
      <w:b/>
    </w:rPr>
  </w:style>
  <w:style w:type="paragraph" w:styleId="3">
    <w:name w:val="heading 3"/>
    <w:basedOn w:val="a4"/>
    <w:next w:val="a4"/>
    <w:link w:val="30"/>
    <w:uiPriority w:val="9"/>
    <w:qFormat/>
    <w:pPr>
      <w:keepNext/>
      <w:keepLines/>
      <w:spacing w:before="160"/>
      <w:contextualSpacing/>
      <w:outlineLvl w:val="2"/>
    </w:pPr>
    <w:rPr>
      <w:b/>
      <w:i/>
    </w:rPr>
  </w:style>
  <w:style w:type="paragraph" w:styleId="40">
    <w:name w:val="heading 4"/>
    <w:basedOn w:val="a4"/>
    <w:next w:val="a4"/>
    <w:link w:val="41"/>
    <w:uiPriority w:val="9"/>
    <w:qFormat/>
    <w:pPr>
      <w:keepNext/>
      <w:keepLines/>
      <w:spacing w:before="160"/>
      <w:contextualSpacing/>
      <w:outlineLvl w:val="3"/>
    </w:pPr>
    <w:rPr>
      <w:rFonts w:ascii="Trebuchet MS" w:hAnsi="Trebuchet MS"/>
      <w:color w:val="666666"/>
      <w:u w:val="single"/>
    </w:rPr>
  </w:style>
  <w:style w:type="paragraph" w:styleId="50">
    <w:name w:val="heading 5"/>
    <w:basedOn w:val="a4"/>
    <w:next w:val="a4"/>
    <w:link w:val="51"/>
    <w:uiPriority w:val="9"/>
    <w:qFormat/>
    <w:pPr>
      <w:keepNext/>
      <w:keepLines/>
      <w:spacing w:before="160"/>
      <w:contextualSpacing/>
      <w:outlineLvl w:val="4"/>
    </w:pPr>
    <w:rPr>
      <w:rFonts w:ascii="Trebuchet MS" w:hAnsi="Trebuchet MS"/>
      <w:color w:val="666666"/>
    </w:rPr>
  </w:style>
  <w:style w:type="paragraph" w:styleId="6">
    <w:name w:val="heading 6"/>
    <w:basedOn w:val="a4"/>
    <w:next w:val="a4"/>
    <w:link w:val="60"/>
    <w:uiPriority w:val="9"/>
    <w:qFormat/>
    <w:pPr>
      <w:keepNext/>
      <w:keepLines/>
      <w:spacing w:before="160"/>
      <w:contextualSpacing/>
      <w:outlineLvl w:val="5"/>
    </w:pPr>
    <w:rPr>
      <w:rFonts w:ascii="Trebuchet MS" w:hAnsi="Trebuchet MS"/>
      <w:i/>
      <w:color w:val="666666"/>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4">
    <w:name w:val="Обычный1"/>
    <w:rPr>
      <w:rFonts w:ascii="Times New Roman" w:hAnsi="Times New Roman"/>
      <w:sz w:val="26"/>
    </w:rPr>
  </w:style>
  <w:style w:type="paragraph" w:styleId="22">
    <w:name w:val="toc 2"/>
    <w:next w:val="a4"/>
    <w:link w:val="23"/>
    <w:uiPriority w:val="39"/>
    <w:pPr>
      <w:ind w:left="200"/>
      <w:jc w:val="left"/>
    </w:pPr>
    <w:rPr>
      <w:rFonts w:ascii="XO Thames" w:hAnsi="XO Thames"/>
      <w:sz w:val="28"/>
    </w:rPr>
  </w:style>
  <w:style w:type="character" w:customStyle="1" w:styleId="23">
    <w:name w:val="Оглавление 2 Знак"/>
    <w:link w:val="22"/>
    <w:rPr>
      <w:rFonts w:ascii="XO Thames" w:hAnsi="XO Thames"/>
      <w:sz w:val="28"/>
    </w:rPr>
  </w:style>
  <w:style w:type="paragraph" w:styleId="42">
    <w:name w:val="toc 4"/>
    <w:next w:val="a4"/>
    <w:link w:val="43"/>
    <w:uiPriority w:val="39"/>
    <w:pPr>
      <w:ind w:left="600"/>
      <w:jc w:val="left"/>
    </w:pPr>
    <w:rPr>
      <w:rFonts w:ascii="XO Thames" w:hAnsi="XO Thames"/>
      <w:sz w:val="28"/>
    </w:rPr>
  </w:style>
  <w:style w:type="character" w:customStyle="1" w:styleId="43">
    <w:name w:val="Оглавление 4 Знак"/>
    <w:link w:val="42"/>
    <w:rPr>
      <w:rFonts w:ascii="XO Thames" w:hAnsi="XO Thames"/>
      <w:sz w:val="28"/>
    </w:rPr>
  </w:style>
  <w:style w:type="paragraph" w:customStyle="1" w:styleId="360">
    <w:name w:val="Стиль Большой список уровень 3 + полужирный Перед:  6 пт"/>
    <w:basedOn w:val="31"/>
    <w:link w:val="361"/>
    <w:pPr>
      <w:spacing w:before="120"/>
    </w:pPr>
    <w:rPr>
      <w:b/>
      <w:i/>
    </w:rPr>
  </w:style>
  <w:style w:type="character" w:customStyle="1" w:styleId="361">
    <w:name w:val="Стиль Большой список уровень 3 + полужирный Перед:  6 пт"/>
    <w:basedOn w:val="32"/>
    <w:link w:val="360"/>
    <w:rPr>
      <w:rFonts w:ascii="Times New Roman" w:hAnsi="Times New Roman"/>
      <w:b/>
      <w:i/>
      <w:sz w:val="26"/>
    </w:rPr>
  </w:style>
  <w:style w:type="paragraph" w:styleId="61">
    <w:name w:val="toc 6"/>
    <w:next w:val="a4"/>
    <w:link w:val="62"/>
    <w:uiPriority w:val="39"/>
    <w:pPr>
      <w:ind w:left="1000"/>
      <w:jc w:val="left"/>
    </w:pPr>
    <w:rPr>
      <w:rFonts w:ascii="XO Thames" w:hAnsi="XO Thames"/>
      <w:sz w:val="28"/>
    </w:rPr>
  </w:style>
  <w:style w:type="character" w:customStyle="1" w:styleId="62">
    <w:name w:val="Оглавление 6 Знак"/>
    <w:link w:val="61"/>
    <w:rPr>
      <w:rFonts w:ascii="XO Thames" w:hAnsi="XO Thames"/>
      <w:sz w:val="28"/>
    </w:rPr>
  </w:style>
  <w:style w:type="paragraph" w:styleId="7">
    <w:name w:val="toc 7"/>
    <w:next w:val="a4"/>
    <w:link w:val="70"/>
    <w:uiPriority w:val="39"/>
    <w:pPr>
      <w:ind w:left="1200"/>
      <w:jc w:val="left"/>
    </w:pPr>
    <w:rPr>
      <w:rFonts w:ascii="XO Thames" w:hAnsi="XO Thames"/>
      <w:sz w:val="28"/>
    </w:rPr>
  </w:style>
  <w:style w:type="character" w:customStyle="1" w:styleId="70">
    <w:name w:val="Оглавление 7 Знак"/>
    <w:link w:val="7"/>
    <w:rPr>
      <w:rFonts w:ascii="XO Thames" w:hAnsi="XO Thames"/>
      <w:sz w:val="28"/>
    </w:rPr>
  </w:style>
  <w:style w:type="paragraph" w:customStyle="1" w:styleId="15">
    <w:name w:val="Знак сноски1"/>
    <w:basedOn w:val="16"/>
    <w:link w:val="a8"/>
    <w:rPr>
      <w:vertAlign w:val="superscript"/>
    </w:rPr>
  </w:style>
  <w:style w:type="character" w:styleId="a8">
    <w:name w:val="footnote reference"/>
    <w:basedOn w:val="a5"/>
    <w:link w:val="15"/>
    <w:rPr>
      <w:vertAlign w:val="superscript"/>
    </w:rPr>
  </w:style>
  <w:style w:type="paragraph" w:styleId="a9">
    <w:name w:val="annotation subject"/>
    <w:basedOn w:val="aa"/>
    <w:next w:val="aa"/>
    <w:link w:val="ab"/>
    <w:rPr>
      <w:b/>
    </w:rPr>
  </w:style>
  <w:style w:type="character" w:customStyle="1" w:styleId="ab">
    <w:name w:val="Тема примечания Знак"/>
    <w:basedOn w:val="ac"/>
    <w:link w:val="a9"/>
    <w:rPr>
      <w:rFonts w:ascii="Times New Roman" w:hAnsi="Times New Roman"/>
      <w:b/>
      <w:sz w:val="20"/>
    </w:rPr>
  </w:style>
  <w:style w:type="paragraph" w:customStyle="1" w:styleId="410">
    <w:name w:val="Стиль Большой список уровень 4 + без курсива + Синий1"/>
    <w:basedOn w:val="44"/>
    <w:link w:val="411"/>
  </w:style>
  <w:style w:type="character" w:customStyle="1" w:styleId="411">
    <w:name w:val="Стиль Большой список уровень 4 + без курсива + Синий1"/>
    <w:basedOn w:val="45"/>
    <w:link w:val="410"/>
    <w:rPr>
      <w:rFonts w:ascii="Times New Roman" w:hAnsi="Times New Roman"/>
      <w:sz w:val="26"/>
    </w:rPr>
  </w:style>
  <w:style w:type="paragraph" w:customStyle="1" w:styleId="ad">
    <w:name w:val="Слово утверждения документа"/>
    <w:basedOn w:val="ae"/>
    <w:link w:val="af"/>
  </w:style>
  <w:style w:type="character" w:customStyle="1" w:styleId="af">
    <w:name w:val="Слово утверждения документа"/>
    <w:basedOn w:val="af0"/>
    <w:link w:val="ad"/>
    <w:rPr>
      <w:rFonts w:ascii="Times New Roman" w:hAnsi="Times New Roman"/>
      <w:b w:val="0"/>
      <w:i w:val="0"/>
      <w:sz w:val="26"/>
    </w:rPr>
  </w:style>
  <w:style w:type="character" w:customStyle="1" w:styleId="30">
    <w:name w:val="Заголовок 3 Знак"/>
    <w:basedOn w:val="14"/>
    <w:link w:val="3"/>
    <w:rPr>
      <w:rFonts w:ascii="Times New Roman" w:hAnsi="Times New Roman"/>
      <w:b/>
      <w:i/>
      <w:sz w:val="26"/>
    </w:rPr>
  </w:style>
  <w:style w:type="paragraph" w:styleId="af1">
    <w:name w:val="Balloon Text"/>
    <w:basedOn w:val="a4"/>
    <w:link w:val="af2"/>
    <w:rPr>
      <w:rFonts w:ascii="Tahoma" w:hAnsi="Tahoma"/>
      <w:sz w:val="16"/>
    </w:rPr>
  </w:style>
  <w:style w:type="character" w:customStyle="1" w:styleId="af2">
    <w:name w:val="Текст выноски Знак"/>
    <w:basedOn w:val="14"/>
    <w:link w:val="af1"/>
    <w:rPr>
      <w:rFonts w:ascii="Tahoma" w:hAnsi="Tahoma"/>
      <w:sz w:val="16"/>
    </w:rPr>
  </w:style>
  <w:style w:type="paragraph" w:customStyle="1" w:styleId="31">
    <w:name w:val="Большой список уровень 3"/>
    <w:basedOn w:val="2"/>
    <w:link w:val="32"/>
    <w:pPr>
      <w:numPr>
        <w:ilvl w:val="0"/>
        <w:numId w:val="0"/>
      </w:numPr>
      <w:ind w:left="589" w:firstLine="709"/>
    </w:pPr>
  </w:style>
  <w:style w:type="character" w:customStyle="1" w:styleId="32">
    <w:name w:val="Большой список уровень 3"/>
    <w:basedOn w:val="24"/>
    <w:link w:val="31"/>
    <w:rPr>
      <w:rFonts w:ascii="Times New Roman" w:hAnsi="Times New Roman"/>
      <w:sz w:val="26"/>
    </w:rPr>
  </w:style>
  <w:style w:type="paragraph" w:customStyle="1" w:styleId="a1">
    <w:name w:val="Список маркер (КейС)"/>
    <w:basedOn w:val="a4"/>
    <w:link w:val="af3"/>
    <w:pPr>
      <w:numPr>
        <w:numId w:val="1"/>
      </w:numPr>
    </w:pPr>
  </w:style>
  <w:style w:type="character" w:customStyle="1" w:styleId="af3">
    <w:name w:val="Список маркер (КейС)"/>
    <w:basedOn w:val="14"/>
    <w:link w:val="a1"/>
    <w:rPr>
      <w:rFonts w:ascii="Times New Roman" w:hAnsi="Times New Roman"/>
      <w:sz w:val="26"/>
    </w:rPr>
  </w:style>
  <w:style w:type="paragraph" w:customStyle="1" w:styleId="5">
    <w:name w:val="Стиль Большой список уровень 5 + не курсив"/>
    <w:basedOn w:val="52"/>
    <w:link w:val="53"/>
    <w:pPr>
      <w:numPr>
        <w:numId w:val="4"/>
      </w:numPr>
      <w:ind w:left="0" w:firstLine="709"/>
    </w:pPr>
  </w:style>
  <w:style w:type="character" w:customStyle="1" w:styleId="53">
    <w:name w:val="Стиль Большой список уровень 5 + не курсив"/>
    <w:basedOn w:val="54"/>
    <w:link w:val="5"/>
    <w:rPr>
      <w:rFonts w:ascii="Times New Roman" w:hAnsi="Times New Roman"/>
      <w:sz w:val="26"/>
    </w:rPr>
  </w:style>
  <w:style w:type="paragraph" w:customStyle="1" w:styleId="af4">
    <w:name w:val="Тело утверждения документа"/>
    <w:basedOn w:val="ae"/>
    <w:link w:val="af5"/>
  </w:style>
  <w:style w:type="character" w:customStyle="1" w:styleId="af5">
    <w:name w:val="Тело утверждения документа"/>
    <w:basedOn w:val="af0"/>
    <w:link w:val="af4"/>
    <w:rPr>
      <w:rFonts w:ascii="Times New Roman" w:hAnsi="Times New Roman"/>
      <w:b w:val="0"/>
      <w:i w:val="0"/>
      <w:sz w:val="26"/>
    </w:rPr>
  </w:style>
  <w:style w:type="paragraph" w:customStyle="1" w:styleId="af6">
    <w:link w:val="af7"/>
    <w:semiHidden/>
    <w:unhideWhenUsed/>
    <w:pPr>
      <w:spacing w:line="240" w:lineRule="auto"/>
      <w:jc w:val="left"/>
    </w:pPr>
  </w:style>
  <w:style w:type="character" w:customStyle="1" w:styleId="af7">
    <w:link w:val="af6"/>
    <w:semiHidden/>
    <w:unhideWhenUsed/>
  </w:style>
  <w:style w:type="paragraph" w:customStyle="1" w:styleId="25">
    <w:name w:val="Стиль2"/>
    <w:basedOn w:val="46"/>
    <w:link w:val="26"/>
  </w:style>
  <w:style w:type="character" w:customStyle="1" w:styleId="26">
    <w:name w:val="Стиль2"/>
    <w:basedOn w:val="47"/>
    <w:link w:val="25"/>
    <w:rPr>
      <w:rFonts w:ascii="Times New Roman" w:hAnsi="Times New Roman"/>
      <w:i/>
      <w:sz w:val="26"/>
    </w:rPr>
  </w:style>
  <w:style w:type="paragraph" w:customStyle="1" w:styleId="17">
    <w:name w:val="Название книги1"/>
    <w:link w:val="af8"/>
    <w:rPr>
      <w:b/>
      <w:sz w:val="28"/>
    </w:rPr>
  </w:style>
  <w:style w:type="character" w:styleId="af8">
    <w:name w:val="Book Title"/>
    <w:link w:val="17"/>
    <w:rPr>
      <w:b/>
      <w:sz w:val="28"/>
    </w:rPr>
  </w:style>
  <w:style w:type="paragraph" w:customStyle="1" w:styleId="27">
    <w:name w:val="Большой список уровень 2 заголовок"/>
    <w:basedOn w:val="2"/>
    <w:link w:val="28"/>
    <w:pPr>
      <w:spacing w:before="160"/>
    </w:pPr>
    <w:rPr>
      <w:b/>
    </w:rPr>
  </w:style>
  <w:style w:type="character" w:customStyle="1" w:styleId="28">
    <w:name w:val="Большой список уровень 2 заголовок"/>
    <w:basedOn w:val="24"/>
    <w:link w:val="27"/>
    <w:rPr>
      <w:rFonts w:ascii="Times New Roman" w:hAnsi="Times New Roman"/>
      <w:b/>
      <w:sz w:val="26"/>
    </w:rPr>
  </w:style>
  <w:style w:type="paragraph" w:customStyle="1" w:styleId="4">
    <w:name w:val="Стиль Большой список уровень 4 + Синий"/>
    <w:basedOn w:val="44"/>
    <w:link w:val="48"/>
    <w:pPr>
      <w:numPr>
        <w:numId w:val="4"/>
      </w:numPr>
    </w:pPr>
    <w:rPr>
      <w:i/>
    </w:rPr>
  </w:style>
  <w:style w:type="character" w:customStyle="1" w:styleId="48">
    <w:name w:val="Стиль Большой список уровень 4 + Синий"/>
    <w:basedOn w:val="45"/>
    <w:link w:val="4"/>
    <w:rPr>
      <w:rFonts w:ascii="Times New Roman" w:hAnsi="Times New Roman"/>
      <w:i/>
      <w:sz w:val="26"/>
    </w:rPr>
  </w:style>
  <w:style w:type="paragraph" w:customStyle="1" w:styleId="44">
    <w:name w:val="Большой список уровень 4 + без курсива"/>
    <w:basedOn w:val="31"/>
    <w:link w:val="45"/>
    <w:pPr>
      <w:numPr>
        <w:ilvl w:val="3"/>
      </w:numPr>
      <w:ind w:left="589" w:firstLine="709"/>
    </w:pPr>
  </w:style>
  <w:style w:type="character" w:customStyle="1" w:styleId="45">
    <w:name w:val="Большой список уровень 4 + без курсива"/>
    <w:basedOn w:val="32"/>
    <w:link w:val="44"/>
    <w:rPr>
      <w:rFonts w:ascii="Times New Roman" w:hAnsi="Times New Roman"/>
      <w:sz w:val="26"/>
    </w:rPr>
  </w:style>
  <w:style w:type="paragraph" w:customStyle="1" w:styleId="52">
    <w:name w:val="Большой список уровень 5"/>
    <w:basedOn w:val="44"/>
    <w:link w:val="54"/>
    <w:pPr>
      <w:numPr>
        <w:ilvl w:val="4"/>
      </w:numPr>
      <w:ind w:left="589" w:firstLine="709"/>
    </w:pPr>
  </w:style>
  <w:style w:type="character" w:customStyle="1" w:styleId="54">
    <w:name w:val="Большой список уровень 5"/>
    <w:basedOn w:val="45"/>
    <w:link w:val="52"/>
    <w:rPr>
      <w:rFonts w:ascii="Times New Roman" w:hAnsi="Times New Roman"/>
      <w:sz w:val="26"/>
    </w:rPr>
  </w:style>
  <w:style w:type="paragraph" w:styleId="33">
    <w:name w:val="toc 3"/>
    <w:next w:val="a4"/>
    <w:link w:val="34"/>
    <w:uiPriority w:val="39"/>
    <w:pPr>
      <w:ind w:left="400"/>
      <w:jc w:val="left"/>
    </w:pPr>
    <w:rPr>
      <w:rFonts w:ascii="XO Thames" w:hAnsi="XO Thames"/>
      <w:sz w:val="28"/>
    </w:rPr>
  </w:style>
  <w:style w:type="character" w:customStyle="1" w:styleId="34">
    <w:name w:val="Оглавление 3 Знак"/>
    <w:link w:val="33"/>
    <w:rPr>
      <w:rFonts w:ascii="XO Thames" w:hAnsi="XO Thames"/>
      <w:sz w:val="28"/>
    </w:rPr>
  </w:style>
  <w:style w:type="paragraph" w:customStyle="1" w:styleId="46">
    <w:name w:val="Большой список уровень 4"/>
    <w:basedOn w:val="31"/>
    <w:link w:val="47"/>
    <w:pPr>
      <w:ind w:left="1560"/>
    </w:pPr>
    <w:rPr>
      <w:i/>
    </w:rPr>
  </w:style>
  <w:style w:type="character" w:customStyle="1" w:styleId="47">
    <w:name w:val="Большой список уровень 4"/>
    <w:basedOn w:val="32"/>
    <w:link w:val="46"/>
    <w:rPr>
      <w:rFonts w:ascii="Times New Roman" w:hAnsi="Times New Roman"/>
      <w:i/>
      <w:sz w:val="26"/>
    </w:rPr>
  </w:style>
  <w:style w:type="paragraph" w:customStyle="1" w:styleId="a0">
    <w:name w:val="Отступы элементов списка"/>
    <w:basedOn w:val="a4"/>
    <w:link w:val="af9"/>
    <w:pPr>
      <w:widowControl w:val="0"/>
      <w:numPr>
        <w:numId w:val="5"/>
      </w:numPr>
      <w:tabs>
        <w:tab w:val="left" w:pos="0"/>
      </w:tabs>
    </w:pPr>
  </w:style>
  <w:style w:type="character" w:customStyle="1" w:styleId="af9">
    <w:name w:val="Отступы элементов списка"/>
    <w:basedOn w:val="14"/>
    <w:link w:val="a0"/>
    <w:rPr>
      <w:rFonts w:ascii="Times New Roman" w:hAnsi="Times New Roman"/>
      <w:sz w:val="26"/>
    </w:rPr>
  </w:style>
  <w:style w:type="paragraph" w:customStyle="1" w:styleId="afa">
    <w:name w:val="Большой список маркированный"/>
    <w:basedOn w:val="a4"/>
    <w:link w:val="afb"/>
    <w:pPr>
      <w:tabs>
        <w:tab w:val="left" w:pos="1276"/>
      </w:tabs>
      <w:ind w:firstLine="709"/>
    </w:pPr>
  </w:style>
  <w:style w:type="character" w:customStyle="1" w:styleId="afb">
    <w:name w:val="Большой список маркированный"/>
    <w:basedOn w:val="14"/>
    <w:link w:val="afa"/>
    <w:rPr>
      <w:rFonts w:ascii="Times New Roman" w:hAnsi="Times New Roman"/>
      <w:sz w:val="26"/>
    </w:rPr>
  </w:style>
  <w:style w:type="paragraph" w:styleId="afc">
    <w:name w:val="footer"/>
    <w:basedOn w:val="a4"/>
    <w:link w:val="afd"/>
    <w:pPr>
      <w:tabs>
        <w:tab w:val="center" w:pos="4677"/>
        <w:tab w:val="right" w:pos="9355"/>
      </w:tabs>
    </w:pPr>
  </w:style>
  <w:style w:type="character" w:customStyle="1" w:styleId="afd">
    <w:name w:val="Нижний колонтитул Знак"/>
    <w:basedOn w:val="14"/>
    <w:link w:val="afc"/>
    <w:rPr>
      <w:rFonts w:ascii="Times New Roman" w:hAnsi="Times New Roman"/>
      <w:sz w:val="26"/>
    </w:rPr>
  </w:style>
  <w:style w:type="paragraph" w:customStyle="1" w:styleId="afe">
    <w:name w:val="Отступ абзаца"/>
    <w:basedOn w:val="a4"/>
    <w:link w:val="aff"/>
    <w:pPr>
      <w:ind w:firstLine="708"/>
    </w:pPr>
  </w:style>
  <w:style w:type="character" w:customStyle="1" w:styleId="aff">
    <w:name w:val="Отступ абзаца"/>
    <w:basedOn w:val="14"/>
    <w:link w:val="afe"/>
    <w:rPr>
      <w:rFonts w:ascii="Times New Roman" w:hAnsi="Times New Roman"/>
      <w:sz w:val="26"/>
    </w:rPr>
  </w:style>
  <w:style w:type="paragraph" w:styleId="aa">
    <w:name w:val="annotation text"/>
    <w:basedOn w:val="a4"/>
    <w:link w:val="ac"/>
    <w:rPr>
      <w:sz w:val="20"/>
    </w:rPr>
  </w:style>
  <w:style w:type="character" w:customStyle="1" w:styleId="ac">
    <w:name w:val="Текст примечания Знак"/>
    <w:basedOn w:val="14"/>
    <w:link w:val="aa"/>
    <w:rPr>
      <w:rFonts w:ascii="Times New Roman" w:hAnsi="Times New Roman"/>
      <w:sz w:val="20"/>
    </w:rPr>
  </w:style>
  <w:style w:type="paragraph" w:customStyle="1" w:styleId="110">
    <w:name w:val="Стиль 11 пт полужирный Черный По центру Междустр.интервал:  оди..."/>
    <w:basedOn w:val="a4"/>
    <w:link w:val="111"/>
    <w:pPr>
      <w:spacing w:line="240" w:lineRule="auto"/>
      <w:jc w:val="center"/>
    </w:pPr>
    <w:rPr>
      <w:b/>
      <w:sz w:val="22"/>
    </w:rPr>
  </w:style>
  <w:style w:type="character" w:customStyle="1" w:styleId="111">
    <w:name w:val="Стиль 11 пт полужирный Черный По центру Междустр.интервал:  оди..."/>
    <w:basedOn w:val="14"/>
    <w:link w:val="110"/>
    <w:rPr>
      <w:rFonts w:ascii="Times New Roman" w:hAnsi="Times New Roman"/>
      <w:b/>
      <w:sz w:val="22"/>
    </w:rPr>
  </w:style>
  <w:style w:type="paragraph" w:customStyle="1" w:styleId="aff0">
    <w:name w:val="Гипертекстовая ссылка"/>
    <w:basedOn w:val="16"/>
    <w:link w:val="aff1"/>
    <w:rPr>
      <w:color w:val="106BBE"/>
    </w:rPr>
  </w:style>
  <w:style w:type="character" w:customStyle="1" w:styleId="aff1">
    <w:name w:val="Гипертекстовая ссылка"/>
    <w:basedOn w:val="a5"/>
    <w:link w:val="aff0"/>
    <w:rPr>
      <w:b w:val="0"/>
      <w:color w:val="106BBE"/>
    </w:rPr>
  </w:style>
  <w:style w:type="paragraph" w:customStyle="1" w:styleId="apple-converted-space">
    <w:name w:val="apple-converted-space"/>
    <w:basedOn w:val="16"/>
    <w:link w:val="apple-converted-space0"/>
  </w:style>
  <w:style w:type="character" w:customStyle="1" w:styleId="apple-converted-space0">
    <w:name w:val="apple-converted-space"/>
    <w:basedOn w:val="a5"/>
    <w:link w:val="apple-converted-space"/>
  </w:style>
  <w:style w:type="paragraph" w:customStyle="1" w:styleId="63">
    <w:name w:val="Большой список уровень 6"/>
    <w:basedOn w:val="52"/>
    <w:link w:val="64"/>
    <w:pPr>
      <w:numPr>
        <w:ilvl w:val="5"/>
      </w:numPr>
      <w:ind w:left="589" w:firstLine="709"/>
    </w:pPr>
  </w:style>
  <w:style w:type="character" w:customStyle="1" w:styleId="64">
    <w:name w:val="Большой список уровень 6"/>
    <w:basedOn w:val="54"/>
    <w:link w:val="63"/>
    <w:rPr>
      <w:rFonts w:ascii="Times New Roman" w:hAnsi="Times New Roman"/>
      <w:sz w:val="26"/>
    </w:rPr>
  </w:style>
  <w:style w:type="character" w:customStyle="1" w:styleId="51">
    <w:name w:val="Заголовок 5 Знак"/>
    <w:basedOn w:val="14"/>
    <w:link w:val="50"/>
    <w:rPr>
      <w:rFonts w:ascii="Trebuchet MS" w:hAnsi="Trebuchet MS"/>
      <w:color w:val="666666"/>
      <w:sz w:val="26"/>
    </w:rPr>
  </w:style>
  <w:style w:type="paragraph" w:customStyle="1" w:styleId="49">
    <w:name w:val="Стиль Большой список уровень 4 + без курсива + Синий"/>
    <w:basedOn w:val="44"/>
    <w:link w:val="4a"/>
  </w:style>
  <w:style w:type="character" w:customStyle="1" w:styleId="4a">
    <w:name w:val="Стиль Большой список уровень 4 + без курсива + Синий"/>
    <w:basedOn w:val="45"/>
    <w:link w:val="49"/>
    <w:rPr>
      <w:rFonts w:ascii="Times New Roman" w:hAnsi="Times New Roman"/>
      <w:sz w:val="26"/>
    </w:rPr>
  </w:style>
  <w:style w:type="paragraph" w:customStyle="1" w:styleId="29">
    <w:name w:val="Стиль Большой список уровень 2 + полужирный"/>
    <w:basedOn w:val="2"/>
    <w:link w:val="2a"/>
    <w:pPr>
      <w:numPr>
        <w:ilvl w:val="0"/>
        <w:numId w:val="0"/>
      </w:numPr>
      <w:spacing w:before="160"/>
      <w:ind w:left="590" w:firstLine="709"/>
    </w:pPr>
    <w:rPr>
      <w:b/>
    </w:rPr>
  </w:style>
  <w:style w:type="character" w:customStyle="1" w:styleId="2a">
    <w:name w:val="Стиль Большой список уровень 2 + полужирный"/>
    <w:basedOn w:val="24"/>
    <w:link w:val="29"/>
    <w:rPr>
      <w:rFonts w:ascii="Times New Roman" w:hAnsi="Times New Roman"/>
      <w:b/>
      <w:sz w:val="26"/>
    </w:rPr>
  </w:style>
  <w:style w:type="character" w:customStyle="1" w:styleId="13">
    <w:name w:val="Заголовок 1 Знак"/>
    <w:basedOn w:val="14"/>
    <w:link w:val="12"/>
    <w:rPr>
      <w:rFonts w:ascii="Cambria" w:hAnsi="Cambria"/>
      <w:b/>
      <w:sz w:val="32"/>
    </w:rPr>
  </w:style>
  <w:style w:type="paragraph" w:customStyle="1" w:styleId="18">
    <w:name w:val="Заголовок 1 (КейС)"/>
    <w:basedOn w:val="a4"/>
    <w:link w:val="19"/>
    <w:pPr>
      <w:keepNext/>
      <w:spacing w:before="240" w:after="60"/>
      <w:jc w:val="left"/>
      <w:outlineLvl w:val="0"/>
    </w:pPr>
    <w:rPr>
      <w:b/>
      <w:caps/>
    </w:rPr>
  </w:style>
  <w:style w:type="character" w:customStyle="1" w:styleId="19">
    <w:name w:val="Заголовок 1 (КейС)"/>
    <w:basedOn w:val="14"/>
    <w:link w:val="18"/>
    <w:rPr>
      <w:rFonts w:ascii="Times New Roman" w:hAnsi="Times New Roman"/>
      <w:b/>
      <w:caps/>
      <w:sz w:val="26"/>
    </w:rPr>
  </w:style>
  <w:style w:type="paragraph" w:customStyle="1" w:styleId="1">
    <w:name w:val="Нумерованный заголовок 1"/>
    <w:basedOn w:val="a4"/>
    <w:next w:val="a4"/>
    <w:link w:val="1a"/>
    <w:pPr>
      <w:keepNext/>
      <w:numPr>
        <w:numId w:val="6"/>
      </w:numPr>
      <w:jc w:val="center"/>
    </w:pPr>
    <w:rPr>
      <w:b/>
    </w:rPr>
  </w:style>
  <w:style w:type="character" w:customStyle="1" w:styleId="1a">
    <w:name w:val="Нумерованный заголовок 1"/>
    <w:basedOn w:val="14"/>
    <w:link w:val="1"/>
    <w:rPr>
      <w:rFonts w:ascii="Times New Roman" w:hAnsi="Times New Roman"/>
      <w:b/>
      <w:sz w:val="26"/>
    </w:rPr>
  </w:style>
  <w:style w:type="paragraph" w:customStyle="1" w:styleId="1b">
    <w:name w:val="Гиперссылка1"/>
    <w:link w:val="aff2"/>
    <w:rPr>
      <w:color w:val="0000FF"/>
      <w:u w:val="single"/>
    </w:rPr>
  </w:style>
  <w:style w:type="character" w:styleId="aff2">
    <w:name w:val="Hyperlink"/>
    <w:link w:val="1b"/>
    <w:rPr>
      <w:color w:val="0000FF"/>
      <w:u w:val="single"/>
    </w:rPr>
  </w:style>
  <w:style w:type="paragraph" w:customStyle="1" w:styleId="Footnote">
    <w:name w:val="Footnote"/>
    <w:basedOn w:val="a4"/>
    <w:link w:val="Footnote0"/>
    <w:pPr>
      <w:spacing w:line="240" w:lineRule="auto"/>
    </w:pPr>
    <w:rPr>
      <w:sz w:val="20"/>
    </w:rPr>
  </w:style>
  <w:style w:type="character" w:customStyle="1" w:styleId="Footnote0">
    <w:name w:val="Footnote"/>
    <w:basedOn w:val="14"/>
    <w:link w:val="Footnote"/>
    <w:rPr>
      <w:rFonts w:ascii="Times New Roman" w:hAnsi="Times New Roman"/>
      <w:sz w:val="20"/>
    </w:rPr>
  </w:style>
  <w:style w:type="paragraph" w:styleId="1c">
    <w:name w:val="toc 1"/>
    <w:next w:val="a4"/>
    <w:link w:val="1d"/>
    <w:uiPriority w:val="39"/>
    <w:pPr>
      <w:jc w:val="left"/>
    </w:pPr>
    <w:rPr>
      <w:rFonts w:ascii="XO Thames" w:hAnsi="XO Thames"/>
      <w:b/>
      <w:sz w:val="28"/>
    </w:rPr>
  </w:style>
  <w:style w:type="character" w:customStyle="1" w:styleId="1d">
    <w:name w:val="Оглавление 1 Знак"/>
    <w:link w:val="1c"/>
    <w:rPr>
      <w:rFonts w:ascii="XO Thames" w:hAnsi="XO Thames"/>
      <w:b/>
      <w:sz w:val="28"/>
    </w:rPr>
  </w:style>
  <w:style w:type="paragraph" w:customStyle="1" w:styleId="HeaderandFooter">
    <w:name w:val="Header and Footer"/>
    <w:link w:val="HeaderandFooter0"/>
    <w:pPr>
      <w:spacing w:line="24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customStyle="1" w:styleId="125">
    <w:name w:val="Стиль Первая строка:  125 см"/>
    <w:basedOn w:val="a4"/>
    <w:link w:val="1250"/>
    <w:pPr>
      <w:ind w:firstLine="709"/>
    </w:pPr>
  </w:style>
  <w:style w:type="character" w:customStyle="1" w:styleId="1250">
    <w:name w:val="Стиль Первая строка:  125 см"/>
    <w:basedOn w:val="14"/>
    <w:link w:val="125"/>
    <w:rPr>
      <w:rFonts w:ascii="Times New Roman" w:hAnsi="Times New Roman"/>
      <w:sz w:val="26"/>
    </w:rPr>
  </w:style>
  <w:style w:type="paragraph" w:customStyle="1" w:styleId="aff3">
    <w:name w:val="Название таблицы"/>
    <w:basedOn w:val="a4"/>
    <w:link w:val="aff4"/>
    <w:pPr>
      <w:jc w:val="center"/>
    </w:pPr>
    <w:rPr>
      <w:b/>
    </w:rPr>
  </w:style>
  <w:style w:type="character" w:customStyle="1" w:styleId="aff4">
    <w:name w:val="Название таблицы"/>
    <w:basedOn w:val="14"/>
    <w:link w:val="aff3"/>
    <w:rPr>
      <w:rFonts w:ascii="Times New Roman" w:hAnsi="Times New Roman"/>
      <w:b/>
      <w:i w:val="0"/>
      <w:caps w:val="0"/>
      <w:sz w:val="26"/>
    </w:rPr>
  </w:style>
  <w:style w:type="paragraph" w:customStyle="1" w:styleId="55">
    <w:name w:val="Стиль Большой список уровень 5 + Синий"/>
    <w:basedOn w:val="52"/>
    <w:link w:val="56"/>
    <w:rPr>
      <w:color w:val="0000FF"/>
    </w:rPr>
  </w:style>
  <w:style w:type="character" w:customStyle="1" w:styleId="56">
    <w:name w:val="Стиль Большой список уровень 5 + Синий"/>
    <w:basedOn w:val="54"/>
    <w:link w:val="55"/>
    <w:rPr>
      <w:rFonts w:ascii="Times New Roman" w:hAnsi="Times New Roman"/>
      <w:color w:val="0000FF"/>
      <w:sz w:val="26"/>
    </w:rPr>
  </w:style>
  <w:style w:type="paragraph" w:styleId="9">
    <w:name w:val="toc 9"/>
    <w:next w:val="a4"/>
    <w:link w:val="90"/>
    <w:uiPriority w:val="39"/>
    <w:pPr>
      <w:ind w:left="1600"/>
      <w:jc w:val="left"/>
    </w:pPr>
    <w:rPr>
      <w:rFonts w:ascii="XO Thames" w:hAnsi="XO Thames"/>
      <w:sz w:val="28"/>
    </w:rPr>
  </w:style>
  <w:style w:type="character" w:customStyle="1" w:styleId="90">
    <w:name w:val="Оглавление 9 Знак"/>
    <w:link w:val="9"/>
    <w:rPr>
      <w:rFonts w:ascii="XO Thames" w:hAnsi="XO Thames"/>
      <w:sz w:val="28"/>
    </w:rPr>
  </w:style>
  <w:style w:type="paragraph" w:customStyle="1" w:styleId="36">
    <w:name w:val="Стиль Большой список уровень 3 + полужирный курсив Перед:  6 пт"/>
    <w:basedOn w:val="31"/>
    <w:link w:val="362"/>
    <w:pPr>
      <w:numPr>
        <w:numId w:val="4"/>
      </w:numPr>
      <w:spacing w:before="120"/>
    </w:pPr>
    <w:rPr>
      <w:b/>
      <w:i/>
    </w:rPr>
  </w:style>
  <w:style w:type="character" w:customStyle="1" w:styleId="362">
    <w:name w:val="Стиль Большой список уровень 3 + полужирный курсив Перед:  6 пт"/>
    <w:basedOn w:val="32"/>
    <w:link w:val="36"/>
    <w:rPr>
      <w:rFonts w:ascii="Times New Roman" w:hAnsi="Times New Roman"/>
      <w:b/>
      <w:i/>
      <w:sz w:val="26"/>
    </w:rPr>
  </w:style>
  <w:style w:type="paragraph" w:customStyle="1" w:styleId="11">
    <w:name w:val="Большой список уровень 1"/>
    <w:basedOn w:val="a4"/>
    <w:next w:val="a4"/>
    <w:link w:val="1e"/>
    <w:pPr>
      <w:keepNext/>
      <w:numPr>
        <w:numId w:val="14"/>
      </w:numPr>
      <w:spacing w:before="360"/>
      <w:jc w:val="center"/>
    </w:pPr>
    <w:rPr>
      <w:b/>
      <w:caps/>
    </w:rPr>
  </w:style>
  <w:style w:type="character" w:customStyle="1" w:styleId="1e">
    <w:name w:val="Большой список уровень 1"/>
    <w:basedOn w:val="14"/>
    <w:link w:val="11"/>
    <w:rPr>
      <w:rFonts w:ascii="Times New Roman" w:hAnsi="Times New Roman"/>
      <w:b/>
      <w:i w:val="0"/>
      <w:caps/>
      <w:sz w:val="26"/>
    </w:rPr>
  </w:style>
  <w:style w:type="paragraph" w:customStyle="1" w:styleId="ae">
    <w:name w:val="Утверждение документа"/>
    <w:basedOn w:val="a4"/>
    <w:link w:val="af0"/>
    <w:pPr>
      <w:widowControl w:val="0"/>
      <w:tabs>
        <w:tab w:val="left" w:pos="720"/>
      </w:tabs>
      <w:ind w:left="4536"/>
      <w:jc w:val="left"/>
    </w:pPr>
  </w:style>
  <w:style w:type="character" w:customStyle="1" w:styleId="af0">
    <w:name w:val="Утверждение документа"/>
    <w:basedOn w:val="14"/>
    <w:link w:val="ae"/>
    <w:rPr>
      <w:rFonts w:ascii="Times New Roman" w:hAnsi="Times New Roman"/>
      <w:i w:val="0"/>
      <w:sz w:val="26"/>
    </w:rPr>
  </w:style>
  <w:style w:type="paragraph" w:customStyle="1" w:styleId="s10">
    <w:name w:val="s_10"/>
    <w:basedOn w:val="16"/>
    <w:link w:val="s100"/>
  </w:style>
  <w:style w:type="character" w:customStyle="1" w:styleId="s100">
    <w:name w:val="s_10"/>
    <w:basedOn w:val="a5"/>
    <w:link w:val="s10"/>
  </w:style>
  <w:style w:type="paragraph" w:customStyle="1" w:styleId="aff5">
    <w:name w:val="ТИТУЛ (КС)"/>
    <w:basedOn w:val="a4"/>
    <w:link w:val="aff6"/>
    <w:pPr>
      <w:spacing w:before="100"/>
      <w:jc w:val="center"/>
    </w:pPr>
    <w:rPr>
      <w:b/>
    </w:rPr>
  </w:style>
  <w:style w:type="character" w:customStyle="1" w:styleId="aff6">
    <w:name w:val="ТИТУЛ (КС)"/>
    <w:basedOn w:val="14"/>
    <w:link w:val="aff5"/>
    <w:rPr>
      <w:rFonts w:ascii="Times New Roman" w:hAnsi="Times New Roman"/>
      <w:b/>
      <w:sz w:val="26"/>
    </w:rPr>
  </w:style>
  <w:style w:type="paragraph" w:styleId="8">
    <w:name w:val="toc 8"/>
    <w:next w:val="a4"/>
    <w:link w:val="80"/>
    <w:uiPriority w:val="39"/>
    <w:pPr>
      <w:ind w:left="1400"/>
      <w:jc w:val="left"/>
    </w:pPr>
    <w:rPr>
      <w:rFonts w:ascii="XO Thames" w:hAnsi="XO Thames"/>
      <w:sz w:val="28"/>
    </w:rPr>
  </w:style>
  <w:style w:type="character" w:customStyle="1" w:styleId="80">
    <w:name w:val="Оглавление 8 Знак"/>
    <w:link w:val="8"/>
    <w:rPr>
      <w:rFonts w:ascii="XO Thames" w:hAnsi="XO Thames"/>
      <w:sz w:val="28"/>
    </w:rPr>
  </w:style>
  <w:style w:type="paragraph" w:styleId="57">
    <w:name w:val="toc 5"/>
    <w:next w:val="a4"/>
    <w:link w:val="58"/>
    <w:uiPriority w:val="39"/>
    <w:pPr>
      <w:ind w:left="800"/>
      <w:jc w:val="left"/>
    </w:pPr>
    <w:rPr>
      <w:rFonts w:ascii="XO Thames" w:hAnsi="XO Thames"/>
      <w:sz w:val="28"/>
    </w:rPr>
  </w:style>
  <w:style w:type="character" w:customStyle="1" w:styleId="58">
    <w:name w:val="Оглавление 5 Знак"/>
    <w:link w:val="57"/>
    <w:rPr>
      <w:rFonts w:ascii="XO Thames" w:hAnsi="XO Thames"/>
      <w:sz w:val="28"/>
    </w:rPr>
  </w:style>
  <w:style w:type="paragraph" w:customStyle="1" w:styleId="aff7">
    <w:name w:val="Абзац названия документа"/>
    <w:basedOn w:val="a4"/>
    <w:link w:val="aff8"/>
  </w:style>
  <w:style w:type="character" w:customStyle="1" w:styleId="aff8">
    <w:name w:val="Абзац названия документа"/>
    <w:basedOn w:val="14"/>
    <w:link w:val="aff7"/>
    <w:rPr>
      <w:rFonts w:ascii="Times New Roman" w:hAnsi="Times New Roman"/>
      <w:b w:val="0"/>
      <w:i w:val="0"/>
      <w:caps w:val="0"/>
      <w:sz w:val="26"/>
    </w:rPr>
  </w:style>
  <w:style w:type="paragraph" w:customStyle="1" w:styleId="1f">
    <w:name w:val="Знак примечания1"/>
    <w:basedOn w:val="16"/>
    <w:link w:val="aff9"/>
    <w:rPr>
      <w:sz w:val="16"/>
    </w:rPr>
  </w:style>
  <w:style w:type="character" w:styleId="aff9">
    <w:name w:val="annotation reference"/>
    <w:basedOn w:val="a5"/>
    <w:link w:val="1f"/>
    <w:rPr>
      <w:sz w:val="16"/>
    </w:rPr>
  </w:style>
  <w:style w:type="paragraph" w:customStyle="1" w:styleId="a2">
    <w:name w:val="Список маркированный в таблице"/>
    <w:basedOn w:val="a4"/>
    <w:link w:val="affa"/>
    <w:pPr>
      <w:widowControl w:val="0"/>
      <w:numPr>
        <w:numId w:val="7"/>
      </w:numPr>
      <w:spacing w:line="240" w:lineRule="auto"/>
      <w:jc w:val="left"/>
    </w:pPr>
    <w:rPr>
      <w:sz w:val="22"/>
    </w:rPr>
  </w:style>
  <w:style w:type="character" w:customStyle="1" w:styleId="affa">
    <w:name w:val="Список маркированный в таблице"/>
    <w:basedOn w:val="14"/>
    <w:link w:val="a2"/>
    <w:rPr>
      <w:rFonts w:ascii="Times New Roman" w:hAnsi="Times New Roman"/>
      <w:sz w:val="22"/>
    </w:rPr>
  </w:style>
  <w:style w:type="paragraph" w:styleId="affb">
    <w:name w:val="List Paragraph"/>
    <w:basedOn w:val="a4"/>
    <w:link w:val="affc"/>
    <w:pPr>
      <w:ind w:left="720"/>
      <w:contextualSpacing/>
    </w:pPr>
  </w:style>
  <w:style w:type="character" w:customStyle="1" w:styleId="affc">
    <w:name w:val="Абзац списка Знак"/>
    <w:basedOn w:val="14"/>
    <w:link w:val="affb"/>
    <w:rPr>
      <w:rFonts w:ascii="Times New Roman" w:hAnsi="Times New Roman"/>
      <w:sz w:val="26"/>
    </w:rPr>
  </w:style>
  <w:style w:type="paragraph" w:customStyle="1" w:styleId="2">
    <w:name w:val="Большой список уровень 2"/>
    <w:basedOn w:val="a4"/>
    <w:link w:val="24"/>
    <w:pPr>
      <w:widowControl w:val="0"/>
      <w:numPr>
        <w:ilvl w:val="1"/>
        <w:numId w:val="14"/>
      </w:numPr>
      <w:tabs>
        <w:tab w:val="left" w:pos="1865"/>
      </w:tabs>
    </w:pPr>
  </w:style>
  <w:style w:type="character" w:customStyle="1" w:styleId="24">
    <w:name w:val="Большой список уровень 2"/>
    <w:basedOn w:val="14"/>
    <w:link w:val="2"/>
    <w:rPr>
      <w:rFonts w:ascii="Times New Roman" w:hAnsi="Times New Roman"/>
      <w:sz w:val="26"/>
    </w:rPr>
  </w:style>
  <w:style w:type="paragraph" w:styleId="affd">
    <w:name w:val="Subtitle"/>
    <w:basedOn w:val="a4"/>
    <w:next w:val="a4"/>
    <w:link w:val="affe"/>
    <w:uiPriority w:val="11"/>
    <w:qFormat/>
    <w:pPr>
      <w:keepNext/>
      <w:keepLines/>
      <w:spacing w:after="200"/>
      <w:contextualSpacing/>
    </w:pPr>
    <w:rPr>
      <w:rFonts w:ascii="Trebuchet MS" w:hAnsi="Trebuchet MS"/>
      <w:i/>
      <w:color w:val="666666"/>
    </w:rPr>
  </w:style>
  <w:style w:type="character" w:customStyle="1" w:styleId="affe">
    <w:name w:val="Подзаголовок Знак"/>
    <w:basedOn w:val="14"/>
    <w:link w:val="affd"/>
    <w:rPr>
      <w:rFonts w:ascii="Trebuchet MS" w:hAnsi="Trebuchet MS"/>
      <w:i/>
      <w:color w:val="666666"/>
      <w:sz w:val="26"/>
    </w:rPr>
  </w:style>
  <w:style w:type="paragraph" w:customStyle="1" w:styleId="toc10">
    <w:name w:val="toc 10"/>
    <w:next w:val="a4"/>
    <w:link w:val="toc100"/>
    <w:uiPriority w:val="39"/>
    <w:pPr>
      <w:ind w:left="1800"/>
      <w:jc w:val="left"/>
    </w:pPr>
    <w:rPr>
      <w:rFonts w:ascii="XO Thames" w:hAnsi="XO Thames"/>
      <w:sz w:val="28"/>
    </w:rPr>
  </w:style>
  <w:style w:type="character" w:customStyle="1" w:styleId="toc100">
    <w:name w:val="toc 10"/>
    <w:link w:val="toc10"/>
    <w:rPr>
      <w:rFonts w:ascii="XO Thames" w:hAnsi="XO Thames"/>
      <w:sz w:val="28"/>
    </w:rPr>
  </w:style>
  <w:style w:type="paragraph" w:styleId="afff">
    <w:name w:val="Title"/>
    <w:basedOn w:val="a4"/>
    <w:next w:val="a4"/>
    <w:link w:val="afff0"/>
    <w:uiPriority w:val="10"/>
    <w:qFormat/>
    <w:pPr>
      <w:keepNext/>
      <w:keepLines/>
      <w:contextualSpacing/>
    </w:pPr>
    <w:rPr>
      <w:rFonts w:ascii="Trebuchet MS" w:hAnsi="Trebuchet MS"/>
      <w:sz w:val="42"/>
    </w:rPr>
  </w:style>
  <w:style w:type="character" w:customStyle="1" w:styleId="afff0">
    <w:name w:val="Название Знак"/>
    <w:basedOn w:val="14"/>
    <w:link w:val="afff"/>
    <w:rPr>
      <w:rFonts w:ascii="Trebuchet MS" w:hAnsi="Trebuchet MS"/>
      <w:sz w:val="42"/>
    </w:rPr>
  </w:style>
  <w:style w:type="character" w:customStyle="1" w:styleId="41">
    <w:name w:val="Заголовок 4 Знак"/>
    <w:basedOn w:val="14"/>
    <w:link w:val="40"/>
    <w:rPr>
      <w:rFonts w:ascii="Trebuchet MS" w:hAnsi="Trebuchet MS"/>
      <w:color w:val="666666"/>
      <w:sz w:val="26"/>
      <w:u w:val="single"/>
    </w:rPr>
  </w:style>
  <w:style w:type="paragraph" w:customStyle="1" w:styleId="a3">
    <w:name w:val="Номер строки таблицы"/>
    <w:basedOn w:val="a4"/>
    <w:link w:val="afff1"/>
    <w:pPr>
      <w:widowControl w:val="0"/>
      <w:numPr>
        <w:numId w:val="8"/>
      </w:numPr>
      <w:tabs>
        <w:tab w:val="left" w:pos="720"/>
      </w:tabs>
      <w:spacing w:line="240" w:lineRule="auto"/>
      <w:jc w:val="left"/>
    </w:pPr>
    <w:rPr>
      <w:sz w:val="22"/>
    </w:rPr>
  </w:style>
  <w:style w:type="character" w:customStyle="1" w:styleId="afff1">
    <w:name w:val="Номер строки таблицы"/>
    <w:basedOn w:val="14"/>
    <w:link w:val="a3"/>
    <w:rPr>
      <w:rFonts w:ascii="Times New Roman" w:hAnsi="Times New Roman"/>
      <w:sz w:val="22"/>
    </w:rPr>
  </w:style>
  <w:style w:type="character" w:customStyle="1" w:styleId="21">
    <w:name w:val="Заголовок 2 Знак"/>
    <w:basedOn w:val="14"/>
    <w:link w:val="20"/>
    <w:rPr>
      <w:rFonts w:ascii="Times New Roman" w:hAnsi="Times New Roman"/>
      <w:b/>
      <w:sz w:val="26"/>
    </w:rPr>
  </w:style>
  <w:style w:type="character" w:customStyle="1" w:styleId="60">
    <w:name w:val="Заголовок 6 Знак"/>
    <w:basedOn w:val="14"/>
    <w:link w:val="6"/>
    <w:rPr>
      <w:rFonts w:ascii="Trebuchet MS" w:hAnsi="Trebuchet MS"/>
      <w:i/>
      <w:color w:val="666666"/>
      <w:sz w:val="26"/>
    </w:rPr>
  </w:style>
  <w:style w:type="paragraph" w:customStyle="1" w:styleId="16">
    <w:name w:val="Основной шрифт абзаца1"/>
  </w:style>
  <w:style w:type="paragraph" w:styleId="afff2">
    <w:name w:val="header"/>
    <w:basedOn w:val="a4"/>
    <w:link w:val="afff3"/>
    <w:pPr>
      <w:tabs>
        <w:tab w:val="center" w:pos="4677"/>
        <w:tab w:val="right" w:pos="9355"/>
      </w:tabs>
    </w:pPr>
  </w:style>
  <w:style w:type="character" w:customStyle="1" w:styleId="afff3">
    <w:name w:val="Верхний колонтитул Знак"/>
    <w:basedOn w:val="14"/>
    <w:link w:val="afff2"/>
    <w:rPr>
      <w:rFonts w:ascii="Times New Roman" w:hAnsi="Times New Roman"/>
      <w:sz w:val="26"/>
    </w:rPr>
  </w:style>
  <w:style w:type="table" w:customStyle="1" w:styleId="1f0">
    <w:name w:val="Сетка таблицы1"/>
    <w:basedOn w:val="a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4">
    <w:name w:val="Текст в таблицах"/>
    <w:basedOn w:val="a6"/>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ff5">
    <w:name w:val="Table Grid"/>
    <w:basedOn w:val="a6"/>
    <w:tblPr>
      <w:tblInd w:w="0" w:type="dxa"/>
      <w:tblCellMar>
        <w:top w:w="0" w:type="dxa"/>
        <w:left w:w="108" w:type="dxa"/>
        <w:bottom w:w="0" w:type="dxa"/>
        <w:right w:w="108" w:type="dxa"/>
      </w:tblCellMar>
    </w:tblPr>
  </w:style>
  <w:style w:type="paragraph" w:customStyle="1" w:styleId="160">
    <w:name w:val="Стиль Слово утверждения документа + Слева:  16 см"/>
    <w:basedOn w:val="ad"/>
    <w:rsid w:val="00E23482"/>
    <w:pPr>
      <w:ind w:left="0"/>
    </w:pPr>
  </w:style>
  <w:style w:type="numbering" w:customStyle="1" w:styleId="a">
    <w:name w:val="Список с маркерами"/>
    <w:rsid w:val="00143B4D"/>
    <w:pPr>
      <w:numPr>
        <w:numId w:val="9"/>
      </w:numPr>
    </w:pPr>
  </w:style>
  <w:style w:type="table" w:customStyle="1" w:styleId="112">
    <w:name w:val="Сетка таблицы11"/>
    <w:basedOn w:val="a6"/>
    <w:next w:val="afff5"/>
    <w:rsid w:val="00620F83"/>
    <w:tblPr>
      <w:tblInd w:w="0" w:type="dxa"/>
      <w:tblCellMar>
        <w:top w:w="0" w:type="dxa"/>
        <w:left w:w="108" w:type="dxa"/>
        <w:bottom w:w="0" w:type="dxa"/>
        <w:right w:w="108" w:type="dxa"/>
      </w:tblCellMar>
    </w:tblPr>
  </w:style>
  <w:style w:type="numbering" w:customStyle="1" w:styleId="10">
    <w:name w:val="Список с маркерами1"/>
    <w:uiPriority w:val="99"/>
    <w:rsid w:val="00E95437"/>
    <w:pPr>
      <w:numPr>
        <w:numId w:val="2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ru-RU" w:eastAsia="ru-RU"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Pr>
      <w:sz w:val="26"/>
    </w:rPr>
  </w:style>
  <w:style w:type="paragraph" w:styleId="12">
    <w:name w:val="heading 1"/>
    <w:basedOn w:val="a4"/>
    <w:next w:val="a4"/>
    <w:link w:val="13"/>
    <w:uiPriority w:val="9"/>
    <w:qFormat/>
    <w:pPr>
      <w:widowControl w:val="0"/>
      <w:outlineLvl w:val="0"/>
    </w:pPr>
    <w:rPr>
      <w:rFonts w:ascii="Cambria" w:hAnsi="Cambria"/>
      <w:b/>
      <w:sz w:val="32"/>
    </w:rPr>
  </w:style>
  <w:style w:type="paragraph" w:styleId="20">
    <w:name w:val="heading 2"/>
    <w:basedOn w:val="a4"/>
    <w:next w:val="a4"/>
    <w:link w:val="21"/>
    <w:uiPriority w:val="9"/>
    <w:qFormat/>
    <w:pPr>
      <w:keepNext/>
      <w:keepLines/>
      <w:spacing w:before="200"/>
      <w:contextualSpacing/>
      <w:outlineLvl w:val="1"/>
    </w:pPr>
    <w:rPr>
      <w:b/>
    </w:rPr>
  </w:style>
  <w:style w:type="paragraph" w:styleId="3">
    <w:name w:val="heading 3"/>
    <w:basedOn w:val="a4"/>
    <w:next w:val="a4"/>
    <w:link w:val="30"/>
    <w:uiPriority w:val="9"/>
    <w:qFormat/>
    <w:pPr>
      <w:keepNext/>
      <w:keepLines/>
      <w:spacing w:before="160"/>
      <w:contextualSpacing/>
      <w:outlineLvl w:val="2"/>
    </w:pPr>
    <w:rPr>
      <w:b/>
      <w:i/>
    </w:rPr>
  </w:style>
  <w:style w:type="paragraph" w:styleId="40">
    <w:name w:val="heading 4"/>
    <w:basedOn w:val="a4"/>
    <w:next w:val="a4"/>
    <w:link w:val="41"/>
    <w:uiPriority w:val="9"/>
    <w:qFormat/>
    <w:pPr>
      <w:keepNext/>
      <w:keepLines/>
      <w:spacing w:before="160"/>
      <w:contextualSpacing/>
      <w:outlineLvl w:val="3"/>
    </w:pPr>
    <w:rPr>
      <w:rFonts w:ascii="Trebuchet MS" w:hAnsi="Trebuchet MS"/>
      <w:color w:val="666666"/>
      <w:u w:val="single"/>
    </w:rPr>
  </w:style>
  <w:style w:type="paragraph" w:styleId="50">
    <w:name w:val="heading 5"/>
    <w:basedOn w:val="a4"/>
    <w:next w:val="a4"/>
    <w:link w:val="51"/>
    <w:uiPriority w:val="9"/>
    <w:qFormat/>
    <w:pPr>
      <w:keepNext/>
      <w:keepLines/>
      <w:spacing w:before="160"/>
      <w:contextualSpacing/>
      <w:outlineLvl w:val="4"/>
    </w:pPr>
    <w:rPr>
      <w:rFonts w:ascii="Trebuchet MS" w:hAnsi="Trebuchet MS"/>
      <w:color w:val="666666"/>
    </w:rPr>
  </w:style>
  <w:style w:type="paragraph" w:styleId="6">
    <w:name w:val="heading 6"/>
    <w:basedOn w:val="a4"/>
    <w:next w:val="a4"/>
    <w:link w:val="60"/>
    <w:uiPriority w:val="9"/>
    <w:qFormat/>
    <w:pPr>
      <w:keepNext/>
      <w:keepLines/>
      <w:spacing w:before="160"/>
      <w:contextualSpacing/>
      <w:outlineLvl w:val="5"/>
    </w:pPr>
    <w:rPr>
      <w:rFonts w:ascii="Trebuchet MS" w:hAnsi="Trebuchet MS"/>
      <w:i/>
      <w:color w:val="666666"/>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4">
    <w:name w:val="Обычный1"/>
    <w:rPr>
      <w:rFonts w:ascii="Times New Roman" w:hAnsi="Times New Roman"/>
      <w:sz w:val="26"/>
    </w:rPr>
  </w:style>
  <w:style w:type="paragraph" w:styleId="22">
    <w:name w:val="toc 2"/>
    <w:next w:val="a4"/>
    <w:link w:val="23"/>
    <w:uiPriority w:val="39"/>
    <w:pPr>
      <w:ind w:left="200"/>
      <w:jc w:val="left"/>
    </w:pPr>
    <w:rPr>
      <w:rFonts w:ascii="XO Thames" w:hAnsi="XO Thames"/>
      <w:sz w:val="28"/>
    </w:rPr>
  </w:style>
  <w:style w:type="character" w:customStyle="1" w:styleId="23">
    <w:name w:val="Оглавление 2 Знак"/>
    <w:link w:val="22"/>
    <w:rPr>
      <w:rFonts w:ascii="XO Thames" w:hAnsi="XO Thames"/>
      <w:sz w:val="28"/>
    </w:rPr>
  </w:style>
  <w:style w:type="paragraph" w:styleId="42">
    <w:name w:val="toc 4"/>
    <w:next w:val="a4"/>
    <w:link w:val="43"/>
    <w:uiPriority w:val="39"/>
    <w:pPr>
      <w:ind w:left="600"/>
      <w:jc w:val="left"/>
    </w:pPr>
    <w:rPr>
      <w:rFonts w:ascii="XO Thames" w:hAnsi="XO Thames"/>
      <w:sz w:val="28"/>
    </w:rPr>
  </w:style>
  <w:style w:type="character" w:customStyle="1" w:styleId="43">
    <w:name w:val="Оглавление 4 Знак"/>
    <w:link w:val="42"/>
    <w:rPr>
      <w:rFonts w:ascii="XO Thames" w:hAnsi="XO Thames"/>
      <w:sz w:val="28"/>
    </w:rPr>
  </w:style>
  <w:style w:type="paragraph" w:customStyle="1" w:styleId="360">
    <w:name w:val="Стиль Большой список уровень 3 + полужирный Перед:  6 пт"/>
    <w:basedOn w:val="31"/>
    <w:link w:val="361"/>
    <w:pPr>
      <w:spacing w:before="120"/>
    </w:pPr>
    <w:rPr>
      <w:b/>
      <w:i/>
    </w:rPr>
  </w:style>
  <w:style w:type="character" w:customStyle="1" w:styleId="361">
    <w:name w:val="Стиль Большой список уровень 3 + полужирный Перед:  6 пт"/>
    <w:basedOn w:val="32"/>
    <w:link w:val="360"/>
    <w:rPr>
      <w:rFonts w:ascii="Times New Roman" w:hAnsi="Times New Roman"/>
      <w:b/>
      <w:i/>
      <w:sz w:val="26"/>
    </w:rPr>
  </w:style>
  <w:style w:type="paragraph" w:styleId="61">
    <w:name w:val="toc 6"/>
    <w:next w:val="a4"/>
    <w:link w:val="62"/>
    <w:uiPriority w:val="39"/>
    <w:pPr>
      <w:ind w:left="1000"/>
      <w:jc w:val="left"/>
    </w:pPr>
    <w:rPr>
      <w:rFonts w:ascii="XO Thames" w:hAnsi="XO Thames"/>
      <w:sz w:val="28"/>
    </w:rPr>
  </w:style>
  <w:style w:type="character" w:customStyle="1" w:styleId="62">
    <w:name w:val="Оглавление 6 Знак"/>
    <w:link w:val="61"/>
    <w:rPr>
      <w:rFonts w:ascii="XO Thames" w:hAnsi="XO Thames"/>
      <w:sz w:val="28"/>
    </w:rPr>
  </w:style>
  <w:style w:type="paragraph" w:styleId="7">
    <w:name w:val="toc 7"/>
    <w:next w:val="a4"/>
    <w:link w:val="70"/>
    <w:uiPriority w:val="39"/>
    <w:pPr>
      <w:ind w:left="1200"/>
      <w:jc w:val="left"/>
    </w:pPr>
    <w:rPr>
      <w:rFonts w:ascii="XO Thames" w:hAnsi="XO Thames"/>
      <w:sz w:val="28"/>
    </w:rPr>
  </w:style>
  <w:style w:type="character" w:customStyle="1" w:styleId="70">
    <w:name w:val="Оглавление 7 Знак"/>
    <w:link w:val="7"/>
    <w:rPr>
      <w:rFonts w:ascii="XO Thames" w:hAnsi="XO Thames"/>
      <w:sz w:val="28"/>
    </w:rPr>
  </w:style>
  <w:style w:type="paragraph" w:customStyle="1" w:styleId="15">
    <w:name w:val="Знак сноски1"/>
    <w:basedOn w:val="16"/>
    <w:link w:val="a8"/>
    <w:rPr>
      <w:vertAlign w:val="superscript"/>
    </w:rPr>
  </w:style>
  <w:style w:type="character" w:styleId="a8">
    <w:name w:val="footnote reference"/>
    <w:basedOn w:val="a5"/>
    <w:link w:val="15"/>
    <w:rPr>
      <w:vertAlign w:val="superscript"/>
    </w:rPr>
  </w:style>
  <w:style w:type="paragraph" w:styleId="a9">
    <w:name w:val="annotation subject"/>
    <w:basedOn w:val="aa"/>
    <w:next w:val="aa"/>
    <w:link w:val="ab"/>
    <w:rPr>
      <w:b/>
    </w:rPr>
  </w:style>
  <w:style w:type="character" w:customStyle="1" w:styleId="ab">
    <w:name w:val="Тема примечания Знак"/>
    <w:basedOn w:val="ac"/>
    <w:link w:val="a9"/>
    <w:rPr>
      <w:rFonts w:ascii="Times New Roman" w:hAnsi="Times New Roman"/>
      <w:b/>
      <w:sz w:val="20"/>
    </w:rPr>
  </w:style>
  <w:style w:type="paragraph" w:customStyle="1" w:styleId="410">
    <w:name w:val="Стиль Большой список уровень 4 + без курсива + Синий1"/>
    <w:basedOn w:val="44"/>
    <w:link w:val="411"/>
  </w:style>
  <w:style w:type="character" w:customStyle="1" w:styleId="411">
    <w:name w:val="Стиль Большой список уровень 4 + без курсива + Синий1"/>
    <w:basedOn w:val="45"/>
    <w:link w:val="410"/>
    <w:rPr>
      <w:rFonts w:ascii="Times New Roman" w:hAnsi="Times New Roman"/>
      <w:sz w:val="26"/>
    </w:rPr>
  </w:style>
  <w:style w:type="paragraph" w:customStyle="1" w:styleId="ad">
    <w:name w:val="Слово утверждения документа"/>
    <w:basedOn w:val="ae"/>
    <w:link w:val="af"/>
  </w:style>
  <w:style w:type="character" w:customStyle="1" w:styleId="af">
    <w:name w:val="Слово утверждения документа"/>
    <w:basedOn w:val="af0"/>
    <w:link w:val="ad"/>
    <w:rPr>
      <w:rFonts w:ascii="Times New Roman" w:hAnsi="Times New Roman"/>
      <w:b w:val="0"/>
      <w:i w:val="0"/>
      <w:sz w:val="26"/>
    </w:rPr>
  </w:style>
  <w:style w:type="character" w:customStyle="1" w:styleId="30">
    <w:name w:val="Заголовок 3 Знак"/>
    <w:basedOn w:val="14"/>
    <w:link w:val="3"/>
    <w:rPr>
      <w:rFonts w:ascii="Times New Roman" w:hAnsi="Times New Roman"/>
      <w:b/>
      <w:i/>
      <w:sz w:val="26"/>
    </w:rPr>
  </w:style>
  <w:style w:type="paragraph" w:styleId="af1">
    <w:name w:val="Balloon Text"/>
    <w:basedOn w:val="a4"/>
    <w:link w:val="af2"/>
    <w:rPr>
      <w:rFonts w:ascii="Tahoma" w:hAnsi="Tahoma"/>
      <w:sz w:val="16"/>
    </w:rPr>
  </w:style>
  <w:style w:type="character" w:customStyle="1" w:styleId="af2">
    <w:name w:val="Текст выноски Знак"/>
    <w:basedOn w:val="14"/>
    <w:link w:val="af1"/>
    <w:rPr>
      <w:rFonts w:ascii="Tahoma" w:hAnsi="Tahoma"/>
      <w:sz w:val="16"/>
    </w:rPr>
  </w:style>
  <w:style w:type="paragraph" w:customStyle="1" w:styleId="31">
    <w:name w:val="Большой список уровень 3"/>
    <w:basedOn w:val="2"/>
    <w:link w:val="32"/>
    <w:pPr>
      <w:numPr>
        <w:ilvl w:val="0"/>
        <w:numId w:val="0"/>
      </w:numPr>
      <w:ind w:left="589" w:firstLine="709"/>
    </w:pPr>
  </w:style>
  <w:style w:type="character" w:customStyle="1" w:styleId="32">
    <w:name w:val="Большой список уровень 3"/>
    <w:basedOn w:val="24"/>
    <w:link w:val="31"/>
    <w:rPr>
      <w:rFonts w:ascii="Times New Roman" w:hAnsi="Times New Roman"/>
      <w:sz w:val="26"/>
    </w:rPr>
  </w:style>
  <w:style w:type="paragraph" w:customStyle="1" w:styleId="a1">
    <w:name w:val="Список маркер (КейС)"/>
    <w:basedOn w:val="a4"/>
    <w:link w:val="af3"/>
    <w:pPr>
      <w:numPr>
        <w:numId w:val="1"/>
      </w:numPr>
    </w:pPr>
  </w:style>
  <w:style w:type="character" w:customStyle="1" w:styleId="af3">
    <w:name w:val="Список маркер (КейС)"/>
    <w:basedOn w:val="14"/>
    <w:link w:val="a1"/>
    <w:rPr>
      <w:rFonts w:ascii="Times New Roman" w:hAnsi="Times New Roman"/>
      <w:sz w:val="26"/>
    </w:rPr>
  </w:style>
  <w:style w:type="paragraph" w:customStyle="1" w:styleId="5">
    <w:name w:val="Стиль Большой список уровень 5 + не курсив"/>
    <w:basedOn w:val="52"/>
    <w:link w:val="53"/>
    <w:pPr>
      <w:numPr>
        <w:numId w:val="4"/>
      </w:numPr>
      <w:ind w:left="0" w:firstLine="709"/>
    </w:pPr>
  </w:style>
  <w:style w:type="character" w:customStyle="1" w:styleId="53">
    <w:name w:val="Стиль Большой список уровень 5 + не курсив"/>
    <w:basedOn w:val="54"/>
    <w:link w:val="5"/>
    <w:rPr>
      <w:rFonts w:ascii="Times New Roman" w:hAnsi="Times New Roman"/>
      <w:sz w:val="26"/>
    </w:rPr>
  </w:style>
  <w:style w:type="paragraph" w:customStyle="1" w:styleId="af4">
    <w:name w:val="Тело утверждения документа"/>
    <w:basedOn w:val="ae"/>
    <w:link w:val="af5"/>
  </w:style>
  <w:style w:type="character" w:customStyle="1" w:styleId="af5">
    <w:name w:val="Тело утверждения документа"/>
    <w:basedOn w:val="af0"/>
    <w:link w:val="af4"/>
    <w:rPr>
      <w:rFonts w:ascii="Times New Roman" w:hAnsi="Times New Roman"/>
      <w:b w:val="0"/>
      <w:i w:val="0"/>
      <w:sz w:val="26"/>
    </w:rPr>
  </w:style>
  <w:style w:type="paragraph" w:customStyle="1" w:styleId="af6">
    <w:link w:val="af7"/>
    <w:semiHidden/>
    <w:unhideWhenUsed/>
    <w:pPr>
      <w:spacing w:line="240" w:lineRule="auto"/>
      <w:jc w:val="left"/>
    </w:pPr>
  </w:style>
  <w:style w:type="character" w:customStyle="1" w:styleId="af7">
    <w:link w:val="af6"/>
    <w:semiHidden/>
    <w:unhideWhenUsed/>
  </w:style>
  <w:style w:type="paragraph" w:customStyle="1" w:styleId="25">
    <w:name w:val="Стиль2"/>
    <w:basedOn w:val="46"/>
    <w:link w:val="26"/>
  </w:style>
  <w:style w:type="character" w:customStyle="1" w:styleId="26">
    <w:name w:val="Стиль2"/>
    <w:basedOn w:val="47"/>
    <w:link w:val="25"/>
    <w:rPr>
      <w:rFonts w:ascii="Times New Roman" w:hAnsi="Times New Roman"/>
      <w:i/>
      <w:sz w:val="26"/>
    </w:rPr>
  </w:style>
  <w:style w:type="paragraph" w:customStyle="1" w:styleId="17">
    <w:name w:val="Название книги1"/>
    <w:link w:val="af8"/>
    <w:rPr>
      <w:b/>
      <w:sz w:val="28"/>
    </w:rPr>
  </w:style>
  <w:style w:type="character" w:styleId="af8">
    <w:name w:val="Book Title"/>
    <w:link w:val="17"/>
    <w:rPr>
      <w:b/>
      <w:sz w:val="28"/>
    </w:rPr>
  </w:style>
  <w:style w:type="paragraph" w:customStyle="1" w:styleId="27">
    <w:name w:val="Большой список уровень 2 заголовок"/>
    <w:basedOn w:val="2"/>
    <w:link w:val="28"/>
    <w:pPr>
      <w:spacing w:before="160"/>
    </w:pPr>
    <w:rPr>
      <w:b/>
    </w:rPr>
  </w:style>
  <w:style w:type="character" w:customStyle="1" w:styleId="28">
    <w:name w:val="Большой список уровень 2 заголовок"/>
    <w:basedOn w:val="24"/>
    <w:link w:val="27"/>
    <w:rPr>
      <w:rFonts w:ascii="Times New Roman" w:hAnsi="Times New Roman"/>
      <w:b/>
      <w:sz w:val="26"/>
    </w:rPr>
  </w:style>
  <w:style w:type="paragraph" w:customStyle="1" w:styleId="4">
    <w:name w:val="Стиль Большой список уровень 4 + Синий"/>
    <w:basedOn w:val="44"/>
    <w:link w:val="48"/>
    <w:pPr>
      <w:numPr>
        <w:numId w:val="4"/>
      </w:numPr>
    </w:pPr>
    <w:rPr>
      <w:i/>
    </w:rPr>
  </w:style>
  <w:style w:type="character" w:customStyle="1" w:styleId="48">
    <w:name w:val="Стиль Большой список уровень 4 + Синий"/>
    <w:basedOn w:val="45"/>
    <w:link w:val="4"/>
    <w:rPr>
      <w:rFonts w:ascii="Times New Roman" w:hAnsi="Times New Roman"/>
      <w:i/>
      <w:sz w:val="26"/>
    </w:rPr>
  </w:style>
  <w:style w:type="paragraph" w:customStyle="1" w:styleId="44">
    <w:name w:val="Большой список уровень 4 + без курсива"/>
    <w:basedOn w:val="31"/>
    <w:link w:val="45"/>
    <w:pPr>
      <w:numPr>
        <w:ilvl w:val="3"/>
      </w:numPr>
      <w:ind w:left="589" w:firstLine="709"/>
    </w:pPr>
  </w:style>
  <w:style w:type="character" w:customStyle="1" w:styleId="45">
    <w:name w:val="Большой список уровень 4 + без курсива"/>
    <w:basedOn w:val="32"/>
    <w:link w:val="44"/>
    <w:rPr>
      <w:rFonts w:ascii="Times New Roman" w:hAnsi="Times New Roman"/>
      <w:sz w:val="26"/>
    </w:rPr>
  </w:style>
  <w:style w:type="paragraph" w:customStyle="1" w:styleId="52">
    <w:name w:val="Большой список уровень 5"/>
    <w:basedOn w:val="44"/>
    <w:link w:val="54"/>
    <w:pPr>
      <w:numPr>
        <w:ilvl w:val="4"/>
      </w:numPr>
      <w:ind w:left="589" w:firstLine="709"/>
    </w:pPr>
  </w:style>
  <w:style w:type="character" w:customStyle="1" w:styleId="54">
    <w:name w:val="Большой список уровень 5"/>
    <w:basedOn w:val="45"/>
    <w:link w:val="52"/>
    <w:rPr>
      <w:rFonts w:ascii="Times New Roman" w:hAnsi="Times New Roman"/>
      <w:sz w:val="26"/>
    </w:rPr>
  </w:style>
  <w:style w:type="paragraph" w:styleId="33">
    <w:name w:val="toc 3"/>
    <w:next w:val="a4"/>
    <w:link w:val="34"/>
    <w:uiPriority w:val="39"/>
    <w:pPr>
      <w:ind w:left="400"/>
      <w:jc w:val="left"/>
    </w:pPr>
    <w:rPr>
      <w:rFonts w:ascii="XO Thames" w:hAnsi="XO Thames"/>
      <w:sz w:val="28"/>
    </w:rPr>
  </w:style>
  <w:style w:type="character" w:customStyle="1" w:styleId="34">
    <w:name w:val="Оглавление 3 Знак"/>
    <w:link w:val="33"/>
    <w:rPr>
      <w:rFonts w:ascii="XO Thames" w:hAnsi="XO Thames"/>
      <w:sz w:val="28"/>
    </w:rPr>
  </w:style>
  <w:style w:type="paragraph" w:customStyle="1" w:styleId="46">
    <w:name w:val="Большой список уровень 4"/>
    <w:basedOn w:val="31"/>
    <w:link w:val="47"/>
    <w:pPr>
      <w:ind w:left="1560"/>
    </w:pPr>
    <w:rPr>
      <w:i/>
    </w:rPr>
  </w:style>
  <w:style w:type="character" w:customStyle="1" w:styleId="47">
    <w:name w:val="Большой список уровень 4"/>
    <w:basedOn w:val="32"/>
    <w:link w:val="46"/>
    <w:rPr>
      <w:rFonts w:ascii="Times New Roman" w:hAnsi="Times New Roman"/>
      <w:i/>
      <w:sz w:val="26"/>
    </w:rPr>
  </w:style>
  <w:style w:type="paragraph" w:customStyle="1" w:styleId="a0">
    <w:name w:val="Отступы элементов списка"/>
    <w:basedOn w:val="a4"/>
    <w:link w:val="af9"/>
    <w:pPr>
      <w:widowControl w:val="0"/>
      <w:numPr>
        <w:numId w:val="5"/>
      </w:numPr>
      <w:tabs>
        <w:tab w:val="left" w:pos="0"/>
      </w:tabs>
    </w:pPr>
  </w:style>
  <w:style w:type="character" w:customStyle="1" w:styleId="af9">
    <w:name w:val="Отступы элементов списка"/>
    <w:basedOn w:val="14"/>
    <w:link w:val="a0"/>
    <w:rPr>
      <w:rFonts w:ascii="Times New Roman" w:hAnsi="Times New Roman"/>
      <w:sz w:val="26"/>
    </w:rPr>
  </w:style>
  <w:style w:type="paragraph" w:customStyle="1" w:styleId="afa">
    <w:name w:val="Большой список маркированный"/>
    <w:basedOn w:val="a4"/>
    <w:link w:val="afb"/>
    <w:pPr>
      <w:tabs>
        <w:tab w:val="left" w:pos="1276"/>
      </w:tabs>
      <w:ind w:firstLine="709"/>
    </w:pPr>
  </w:style>
  <w:style w:type="character" w:customStyle="1" w:styleId="afb">
    <w:name w:val="Большой список маркированный"/>
    <w:basedOn w:val="14"/>
    <w:link w:val="afa"/>
    <w:rPr>
      <w:rFonts w:ascii="Times New Roman" w:hAnsi="Times New Roman"/>
      <w:sz w:val="26"/>
    </w:rPr>
  </w:style>
  <w:style w:type="paragraph" w:styleId="afc">
    <w:name w:val="footer"/>
    <w:basedOn w:val="a4"/>
    <w:link w:val="afd"/>
    <w:pPr>
      <w:tabs>
        <w:tab w:val="center" w:pos="4677"/>
        <w:tab w:val="right" w:pos="9355"/>
      </w:tabs>
    </w:pPr>
  </w:style>
  <w:style w:type="character" w:customStyle="1" w:styleId="afd">
    <w:name w:val="Нижний колонтитул Знак"/>
    <w:basedOn w:val="14"/>
    <w:link w:val="afc"/>
    <w:rPr>
      <w:rFonts w:ascii="Times New Roman" w:hAnsi="Times New Roman"/>
      <w:sz w:val="26"/>
    </w:rPr>
  </w:style>
  <w:style w:type="paragraph" w:customStyle="1" w:styleId="afe">
    <w:name w:val="Отступ абзаца"/>
    <w:basedOn w:val="a4"/>
    <w:link w:val="aff"/>
    <w:pPr>
      <w:ind w:firstLine="708"/>
    </w:pPr>
  </w:style>
  <w:style w:type="character" w:customStyle="1" w:styleId="aff">
    <w:name w:val="Отступ абзаца"/>
    <w:basedOn w:val="14"/>
    <w:link w:val="afe"/>
    <w:rPr>
      <w:rFonts w:ascii="Times New Roman" w:hAnsi="Times New Roman"/>
      <w:sz w:val="26"/>
    </w:rPr>
  </w:style>
  <w:style w:type="paragraph" w:styleId="aa">
    <w:name w:val="annotation text"/>
    <w:basedOn w:val="a4"/>
    <w:link w:val="ac"/>
    <w:rPr>
      <w:sz w:val="20"/>
    </w:rPr>
  </w:style>
  <w:style w:type="character" w:customStyle="1" w:styleId="ac">
    <w:name w:val="Текст примечания Знак"/>
    <w:basedOn w:val="14"/>
    <w:link w:val="aa"/>
    <w:rPr>
      <w:rFonts w:ascii="Times New Roman" w:hAnsi="Times New Roman"/>
      <w:sz w:val="20"/>
    </w:rPr>
  </w:style>
  <w:style w:type="paragraph" w:customStyle="1" w:styleId="110">
    <w:name w:val="Стиль 11 пт полужирный Черный По центру Междустр.интервал:  оди..."/>
    <w:basedOn w:val="a4"/>
    <w:link w:val="111"/>
    <w:pPr>
      <w:spacing w:line="240" w:lineRule="auto"/>
      <w:jc w:val="center"/>
    </w:pPr>
    <w:rPr>
      <w:b/>
      <w:sz w:val="22"/>
    </w:rPr>
  </w:style>
  <w:style w:type="character" w:customStyle="1" w:styleId="111">
    <w:name w:val="Стиль 11 пт полужирный Черный По центру Междустр.интервал:  оди..."/>
    <w:basedOn w:val="14"/>
    <w:link w:val="110"/>
    <w:rPr>
      <w:rFonts w:ascii="Times New Roman" w:hAnsi="Times New Roman"/>
      <w:b/>
      <w:sz w:val="22"/>
    </w:rPr>
  </w:style>
  <w:style w:type="paragraph" w:customStyle="1" w:styleId="aff0">
    <w:name w:val="Гипертекстовая ссылка"/>
    <w:basedOn w:val="16"/>
    <w:link w:val="aff1"/>
    <w:rPr>
      <w:color w:val="106BBE"/>
    </w:rPr>
  </w:style>
  <w:style w:type="character" w:customStyle="1" w:styleId="aff1">
    <w:name w:val="Гипертекстовая ссылка"/>
    <w:basedOn w:val="a5"/>
    <w:link w:val="aff0"/>
    <w:rPr>
      <w:b w:val="0"/>
      <w:color w:val="106BBE"/>
    </w:rPr>
  </w:style>
  <w:style w:type="paragraph" w:customStyle="1" w:styleId="apple-converted-space">
    <w:name w:val="apple-converted-space"/>
    <w:basedOn w:val="16"/>
    <w:link w:val="apple-converted-space0"/>
  </w:style>
  <w:style w:type="character" w:customStyle="1" w:styleId="apple-converted-space0">
    <w:name w:val="apple-converted-space"/>
    <w:basedOn w:val="a5"/>
    <w:link w:val="apple-converted-space"/>
  </w:style>
  <w:style w:type="paragraph" w:customStyle="1" w:styleId="63">
    <w:name w:val="Большой список уровень 6"/>
    <w:basedOn w:val="52"/>
    <w:link w:val="64"/>
    <w:pPr>
      <w:numPr>
        <w:ilvl w:val="5"/>
      </w:numPr>
      <w:ind w:left="589" w:firstLine="709"/>
    </w:pPr>
  </w:style>
  <w:style w:type="character" w:customStyle="1" w:styleId="64">
    <w:name w:val="Большой список уровень 6"/>
    <w:basedOn w:val="54"/>
    <w:link w:val="63"/>
    <w:rPr>
      <w:rFonts w:ascii="Times New Roman" w:hAnsi="Times New Roman"/>
      <w:sz w:val="26"/>
    </w:rPr>
  </w:style>
  <w:style w:type="character" w:customStyle="1" w:styleId="51">
    <w:name w:val="Заголовок 5 Знак"/>
    <w:basedOn w:val="14"/>
    <w:link w:val="50"/>
    <w:rPr>
      <w:rFonts w:ascii="Trebuchet MS" w:hAnsi="Trebuchet MS"/>
      <w:color w:val="666666"/>
      <w:sz w:val="26"/>
    </w:rPr>
  </w:style>
  <w:style w:type="paragraph" w:customStyle="1" w:styleId="49">
    <w:name w:val="Стиль Большой список уровень 4 + без курсива + Синий"/>
    <w:basedOn w:val="44"/>
    <w:link w:val="4a"/>
  </w:style>
  <w:style w:type="character" w:customStyle="1" w:styleId="4a">
    <w:name w:val="Стиль Большой список уровень 4 + без курсива + Синий"/>
    <w:basedOn w:val="45"/>
    <w:link w:val="49"/>
    <w:rPr>
      <w:rFonts w:ascii="Times New Roman" w:hAnsi="Times New Roman"/>
      <w:sz w:val="26"/>
    </w:rPr>
  </w:style>
  <w:style w:type="paragraph" w:customStyle="1" w:styleId="29">
    <w:name w:val="Стиль Большой список уровень 2 + полужирный"/>
    <w:basedOn w:val="2"/>
    <w:link w:val="2a"/>
    <w:pPr>
      <w:numPr>
        <w:ilvl w:val="0"/>
        <w:numId w:val="0"/>
      </w:numPr>
      <w:spacing w:before="160"/>
      <w:ind w:left="590" w:firstLine="709"/>
    </w:pPr>
    <w:rPr>
      <w:b/>
    </w:rPr>
  </w:style>
  <w:style w:type="character" w:customStyle="1" w:styleId="2a">
    <w:name w:val="Стиль Большой список уровень 2 + полужирный"/>
    <w:basedOn w:val="24"/>
    <w:link w:val="29"/>
    <w:rPr>
      <w:rFonts w:ascii="Times New Roman" w:hAnsi="Times New Roman"/>
      <w:b/>
      <w:sz w:val="26"/>
    </w:rPr>
  </w:style>
  <w:style w:type="character" w:customStyle="1" w:styleId="13">
    <w:name w:val="Заголовок 1 Знак"/>
    <w:basedOn w:val="14"/>
    <w:link w:val="12"/>
    <w:rPr>
      <w:rFonts w:ascii="Cambria" w:hAnsi="Cambria"/>
      <w:b/>
      <w:sz w:val="32"/>
    </w:rPr>
  </w:style>
  <w:style w:type="paragraph" w:customStyle="1" w:styleId="18">
    <w:name w:val="Заголовок 1 (КейС)"/>
    <w:basedOn w:val="a4"/>
    <w:link w:val="19"/>
    <w:pPr>
      <w:keepNext/>
      <w:spacing w:before="240" w:after="60"/>
      <w:jc w:val="left"/>
      <w:outlineLvl w:val="0"/>
    </w:pPr>
    <w:rPr>
      <w:b/>
      <w:caps/>
    </w:rPr>
  </w:style>
  <w:style w:type="character" w:customStyle="1" w:styleId="19">
    <w:name w:val="Заголовок 1 (КейС)"/>
    <w:basedOn w:val="14"/>
    <w:link w:val="18"/>
    <w:rPr>
      <w:rFonts w:ascii="Times New Roman" w:hAnsi="Times New Roman"/>
      <w:b/>
      <w:caps/>
      <w:sz w:val="26"/>
    </w:rPr>
  </w:style>
  <w:style w:type="paragraph" w:customStyle="1" w:styleId="1">
    <w:name w:val="Нумерованный заголовок 1"/>
    <w:basedOn w:val="a4"/>
    <w:next w:val="a4"/>
    <w:link w:val="1a"/>
    <w:pPr>
      <w:keepNext/>
      <w:numPr>
        <w:numId w:val="6"/>
      </w:numPr>
      <w:jc w:val="center"/>
    </w:pPr>
    <w:rPr>
      <w:b/>
    </w:rPr>
  </w:style>
  <w:style w:type="character" w:customStyle="1" w:styleId="1a">
    <w:name w:val="Нумерованный заголовок 1"/>
    <w:basedOn w:val="14"/>
    <w:link w:val="1"/>
    <w:rPr>
      <w:rFonts w:ascii="Times New Roman" w:hAnsi="Times New Roman"/>
      <w:b/>
      <w:sz w:val="26"/>
    </w:rPr>
  </w:style>
  <w:style w:type="paragraph" w:customStyle="1" w:styleId="1b">
    <w:name w:val="Гиперссылка1"/>
    <w:link w:val="aff2"/>
    <w:rPr>
      <w:color w:val="0000FF"/>
      <w:u w:val="single"/>
    </w:rPr>
  </w:style>
  <w:style w:type="character" w:styleId="aff2">
    <w:name w:val="Hyperlink"/>
    <w:link w:val="1b"/>
    <w:rPr>
      <w:color w:val="0000FF"/>
      <w:u w:val="single"/>
    </w:rPr>
  </w:style>
  <w:style w:type="paragraph" w:customStyle="1" w:styleId="Footnote">
    <w:name w:val="Footnote"/>
    <w:basedOn w:val="a4"/>
    <w:link w:val="Footnote0"/>
    <w:pPr>
      <w:spacing w:line="240" w:lineRule="auto"/>
    </w:pPr>
    <w:rPr>
      <w:sz w:val="20"/>
    </w:rPr>
  </w:style>
  <w:style w:type="character" w:customStyle="1" w:styleId="Footnote0">
    <w:name w:val="Footnote"/>
    <w:basedOn w:val="14"/>
    <w:link w:val="Footnote"/>
    <w:rPr>
      <w:rFonts w:ascii="Times New Roman" w:hAnsi="Times New Roman"/>
      <w:sz w:val="20"/>
    </w:rPr>
  </w:style>
  <w:style w:type="paragraph" w:styleId="1c">
    <w:name w:val="toc 1"/>
    <w:next w:val="a4"/>
    <w:link w:val="1d"/>
    <w:uiPriority w:val="39"/>
    <w:pPr>
      <w:jc w:val="left"/>
    </w:pPr>
    <w:rPr>
      <w:rFonts w:ascii="XO Thames" w:hAnsi="XO Thames"/>
      <w:b/>
      <w:sz w:val="28"/>
    </w:rPr>
  </w:style>
  <w:style w:type="character" w:customStyle="1" w:styleId="1d">
    <w:name w:val="Оглавление 1 Знак"/>
    <w:link w:val="1c"/>
    <w:rPr>
      <w:rFonts w:ascii="XO Thames" w:hAnsi="XO Thames"/>
      <w:b/>
      <w:sz w:val="28"/>
    </w:rPr>
  </w:style>
  <w:style w:type="paragraph" w:customStyle="1" w:styleId="HeaderandFooter">
    <w:name w:val="Header and Footer"/>
    <w:link w:val="HeaderandFooter0"/>
    <w:pPr>
      <w:spacing w:line="24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customStyle="1" w:styleId="125">
    <w:name w:val="Стиль Первая строка:  125 см"/>
    <w:basedOn w:val="a4"/>
    <w:link w:val="1250"/>
    <w:pPr>
      <w:ind w:firstLine="709"/>
    </w:pPr>
  </w:style>
  <w:style w:type="character" w:customStyle="1" w:styleId="1250">
    <w:name w:val="Стиль Первая строка:  125 см"/>
    <w:basedOn w:val="14"/>
    <w:link w:val="125"/>
    <w:rPr>
      <w:rFonts w:ascii="Times New Roman" w:hAnsi="Times New Roman"/>
      <w:sz w:val="26"/>
    </w:rPr>
  </w:style>
  <w:style w:type="paragraph" w:customStyle="1" w:styleId="aff3">
    <w:name w:val="Название таблицы"/>
    <w:basedOn w:val="a4"/>
    <w:link w:val="aff4"/>
    <w:pPr>
      <w:jc w:val="center"/>
    </w:pPr>
    <w:rPr>
      <w:b/>
    </w:rPr>
  </w:style>
  <w:style w:type="character" w:customStyle="1" w:styleId="aff4">
    <w:name w:val="Название таблицы"/>
    <w:basedOn w:val="14"/>
    <w:link w:val="aff3"/>
    <w:rPr>
      <w:rFonts w:ascii="Times New Roman" w:hAnsi="Times New Roman"/>
      <w:b/>
      <w:i w:val="0"/>
      <w:caps w:val="0"/>
      <w:sz w:val="26"/>
    </w:rPr>
  </w:style>
  <w:style w:type="paragraph" w:customStyle="1" w:styleId="55">
    <w:name w:val="Стиль Большой список уровень 5 + Синий"/>
    <w:basedOn w:val="52"/>
    <w:link w:val="56"/>
    <w:rPr>
      <w:color w:val="0000FF"/>
    </w:rPr>
  </w:style>
  <w:style w:type="character" w:customStyle="1" w:styleId="56">
    <w:name w:val="Стиль Большой список уровень 5 + Синий"/>
    <w:basedOn w:val="54"/>
    <w:link w:val="55"/>
    <w:rPr>
      <w:rFonts w:ascii="Times New Roman" w:hAnsi="Times New Roman"/>
      <w:color w:val="0000FF"/>
      <w:sz w:val="26"/>
    </w:rPr>
  </w:style>
  <w:style w:type="paragraph" w:styleId="9">
    <w:name w:val="toc 9"/>
    <w:next w:val="a4"/>
    <w:link w:val="90"/>
    <w:uiPriority w:val="39"/>
    <w:pPr>
      <w:ind w:left="1600"/>
      <w:jc w:val="left"/>
    </w:pPr>
    <w:rPr>
      <w:rFonts w:ascii="XO Thames" w:hAnsi="XO Thames"/>
      <w:sz w:val="28"/>
    </w:rPr>
  </w:style>
  <w:style w:type="character" w:customStyle="1" w:styleId="90">
    <w:name w:val="Оглавление 9 Знак"/>
    <w:link w:val="9"/>
    <w:rPr>
      <w:rFonts w:ascii="XO Thames" w:hAnsi="XO Thames"/>
      <w:sz w:val="28"/>
    </w:rPr>
  </w:style>
  <w:style w:type="paragraph" w:customStyle="1" w:styleId="36">
    <w:name w:val="Стиль Большой список уровень 3 + полужирный курсив Перед:  6 пт"/>
    <w:basedOn w:val="31"/>
    <w:link w:val="362"/>
    <w:pPr>
      <w:numPr>
        <w:numId w:val="4"/>
      </w:numPr>
      <w:spacing w:before="120"/>
    </w:pPr>
    <w:rPr>
      <w:b/>
      <w:i/>
    </w:rPr>
  </w:style>
  <w:style w:type="character" w:customStyle="1" w:styleId="362">
    <w:name w:val="Стиль Большой список уровень 3 + полужирный курсив Перед:  6 пт"/>
    <w:basedOn w:val="32"/>
    <w:link w:val="36"/>
    <w:rPr>
      <w:rFonts w:ascii="Times New Roman" w:hAnsi="Times New Roman"/>
      <w:b/>
      <w:i/>
      <w:sz w:val="26"/>
    </w:rPr>
  </w:style>
  <w:style w:type="paragraph" w:customStyle="1" w:styleId="11">
    <w:name w:val="Большой список уровень 1"/>
    <w:basedOn w:val="a4"/>
    <w:next w:val="a4"/>
    <w:link w:val="1e"/>
    <w:pPr>
      <w:keepNext/>
      <w:numPr>
        <w:numId w:val="14"/>
      </w:numPr>
      <w:spacing w:before="360"/>
      <w:jc w:val="center"/>
    </w:pPr>
    <w:rPr>
      <w:b/>
      <w:caps/>
    </w:rPr>
  </w:style>
  <w:style w:type="character" w:customStyle="1" w:styleId="1e">
    <w:name w:val="Большой список уровень 1"/>
    <w:basedOn w:val="14"/>
    <w:link w:val="11"/>
    <w:rPr>
      <w:rFonts w:ascii="Times New Roman" w:hAnsi="Times New Roman"/>
      <w:b/>
      <w:i w:val="0"/>
      <w:caps/>
      <w:sz w:val="26"/>
    </w:rPr>
  </w:style>
  <w:style w:type="paragraph" w:customStyle="1" w:styleId="ae">
    <w:name w:val="Утверждение документа"/>
    <w:basedOn w:val="a4"/>
    <w:link w:val="af0"/>
    <w:pPr>
      <w:widowControl w:val="0"/>
      <w:tabs>
        <w:tab w:val="left" w:pos="720"/>
      </w:tabs>
      <w:ind w:left="4536"/>
      <w:jc w:val="left"/>
    </w:pPr>
  </w:style>
  <w:style w:type="character" w:customStyle="1" w:styleId="af0">
    <w:name w:val="Утверждение документа"/>
    <w:basedOn w:val="14"/>
    <w:link w:val="ae"/>
    <w:rPr>
      <w:rFonts w:ascii="Times New Roman" w:hAnsi="Times New Roman"/>
      <w:i w:val="0"/>
      <w:sz w:val="26"/>
    </w:rPr>
  </w:style>
  <w:style w:type="paragraph" w:customStyle="1" w:styleId="s10">
    <w:name w:val="s_10"/>
    <w:basedOn w:val="16"/>
    <w:link w:val="s100"/>
  </w:style>
  <w:style w:type="character" w:customStyle="1" w:styleId="s100">
    <w:name w:val="s_10"/>
    <w:basedOn w:val="a5"/>
    <w:link w:val="s10"/>
  </w:style>
  <w:style w:type="paragraph" w:customStyle="1" w:styleId="aff5">
    <w:name w:val="ТИТУЛ (КС)"/>
    <w:basedOn w:val="a4"/>
    <w:link w:val="aff6"/>
    <w:pPr>
      <w:spacing w:before="100"/>
      <w:jc w:val="center"/>
    </w:pPr>
    <w:rPr>
      <w:b/>
    </w:rPr>
  </w:style>
  <w:style w:type="character" w:customStyle="1" w:styleId="aff6">
    <w:name w:val="ТИТУЛ (КС)"/>
    <w:basedOn w:val="14"/>
    <w:link w:val="aff5"/>
    <w:rPr>
      <w:rFonts w:ascii="Times New Roman" w:hAnsi="Times New Roman"/>
      <w:b/>
      <w:sz w:val="26"/>
    </w:rPr>
  </w:style>
  <w:style w:type="paragraph" w:styleId="8">
    <w:name w:val="toc 8"/>
    <w:next w:val="a4"/>
    <w:link w:val="80"/>
    <w:uiPriority w:val="39"/>
    <w:pPr>
      <w:ind w:left="1400"/>
      <w:jc w:val="left"/>
    </w:pPr>
    <w:rPr>
      <w:rFonts w:ascii="XO Thames" w:hAnsi="XO Thames"/>
      <w:sz w:val="28"/>
    </w:rPr>
  </w:style>
  <w:style w:type="character" w:customStyle="1" w:styleId="80">
    <w:name w:val="Оглавление 8 Знак"/>
    <w:link w:val="8"/>
    <w:rPr>
      <w:rFonts w:ascii="XO Thames" w:hAnsi="XO Thames"/>
      <w:sz w:val="28"/>
    </w:rPr>
  </w:style>
  <w:style w:type="paragraph" w:styleId="57">
    <w:name w:val="toc 5"/>
    <w:next w:val="a4"/>
    <w:link w:val="58"/>
    <w:uiPriority w:val="39"/>
    <w:pPr>
      <w:ind w:left="800"/>
      <w:jc w:val="left"/>
    </w:pPr>
    <w:rPr>
      <w:rFonts w:ascii="XO Thames" w:hAnsi="XO Thames"/>
      <w:sz w:val="28"/>
    </w:rPr>
  </w:style>
  <w:style w:type="character" w:customStyle="1" w:styleId="58">
    <w:name w:val="Оглавление 5 Знак"/>
    <w:link w:val="57"/>
    <w:rPr>
      <w:rFonts w:ascii="XO Thames" w:hAnsi="XO Thames"/>
      <w:sz w:val="28"/>
    </w:rPr>
  </w:style>
  <w:style w:type="paragraph" w:customStyle="1" w:styleId="aff7">
    <w:name w:val="Абзац названия документа"/>
    <w:basedOn w:val="a4"/>
    <w:link w:val="aff8"/>
  </w:style>
  <w:style w:type="character" w:customStyle="1" w:styleId="aff8">
    <w:name w:val="Абзац названия документа"/>
    <w:basedOn w:val="14"/>
    <w:link w:val="aff7"/>
    <w:rPr>
      <w:rFonts w:ascii="Times New Roman" w:hAnsi="Times New Roman"/>
      <w:b w:val="0"/>
      <w:i w:val="0"/>
      <w:caps w:val="0"/>
      <w:sz w:val="26"/>
    </w:rPr>
  </w:style>
  <w:style w:type="paragraph" w:customStyle="1" w:styleId="1f">
    <w:name w:val="Знак примечания1"/>
    <w:basedOn w:val="16"/>
    <w:link w:val="aff9"/>
    <w:rPr>
      <w:sz w:val="16"/>
    </w:rPr>
  </w:style>
  <w:style w:type="character" w:styleId="aff9">
    <w:name w:val="annotation reference"/>
    <w:basedOn w:val="a5"/>
    <w:link w:val="1f"/>
    <w:rPr>
      <w:sz w:val="16"/>
    </w:rPr>
  </w:style>
  <w:style w:type="paragraph" w:customStyle="1" w:styleId="a2">
    <w:name w:val="Список маркированный в таблице"/>
    <w:basedOn w:val="a4"/>
    <w:link w:val="affa"/>
    <w:pPr>
      <w:widowControl w:val="0"/>
      <w:numPr>
        <w:numId w:val="7"/>
      </w:numPr>
      <w:spacing w:line="240" w:lineRule="auto"/>
      <w:jc w:val="left"/>
    </w:pPr>
    <w:rPr>
      <w:sz w:val="22"/>
    </w:rPr>
  </w:style>
  <w:style w:type="character" w:customStyle="1" w:styleId="affa">
    <w:name w:val="Список маркированный в таблице"/>
    <w:basedOn w:val="14"/>
    <w:link w:val="a2"/>
    <w:rPr>
      <w:rFonts w:ascii="Times New Roman" w:hAnsi="Times New Roman"/>
      <w:sz w:val="22"/>
    </w:rPr>
  </w:style>
  <w:style w:type="paragraph" w:styleId="affb">
    <w:name w:val="List Paragraph"/>
    <w:basedOn w:val="a4"/>
    <w:link w:val="affc"/>
    <w:pPr>
      <w:ind w:left="720"/>
      <w:contextualSpacing/>
    </w:pPr>
  </w:style>
  <w:style w:type="character" w:customStyle="1" w:styleId="affc">
    <w:name w:val="Абзац списка Знак"/>
    <w:basedOn w:val="14"/>
    <w:link w:val="affb"/>
    <w:rPr>
      <w:rFonts w:ascii="Times New Roman" w:hAnsi="Times New Roman"/>
      <w:sz w:val="26"/>
    </w:rPr>
  </w:style>
  <w:style w:type="paragraph" w:customStyle="1" w:styleId="2">
    <w:name w:val="Большой список уровень 2"/>
    <w:basedOn w:val="a4"/>
    <w:link w:val="24"/>
    <w:pPr>
      <w:widowControl w:val="0"/>
      <w:numPr>
        <w:ilvl w:val="1"/>
        <w:numId w:val="14"/>
      </w:numPr>
      <w:tabs>
        <w:tab w:val="left" w:pos="1865"/>
      </w:tabs>
    </w:pPr>
  </w:style>
  <w:style w:type="character" w:customStyle="1" w:styleId="24">
    <w:name w:val="Большой список уровень 2"/>
    <w:basedOn w:val="14"/>
    <w:link w:val="2"/>
    <w:rPr>
      <w:rFonts w:ascii="Times New Roman" w:hAnsi="Times New Roman"/>
      <w:sz w:val="26"/>
    </w:rPr>
  </w:style>
  <w:style w:type="paragraph" w:styleId="affd">
    <w:name w:val="Subtitle"/>
    <w:basedOn w:val="a4"/>
    <w:next w:val="a4"/>
    <w:link w:val="affe"/>
    <w:uiPriority w:val="11"/>
    <w:qFormat/>
    <w:pPr>
      <w:keepNext/>
      <w:keepLines/>
      <w:spacing w:after="200"/>
      <w:contextualSpacing/>
    </w:pPr>
    <w:rPr>
      <w:rFonts w:ascii="Trebuchet MS" w:hAnsi="Trebuchet MS"/>
      <w:i/>
      <w:color w:val="666666"/>
    </w:rPr>
  </w:style>
  <w:style w:type="character" w:customStyle="1" w:styleId="affe">
    <w:name w:val="Подзаголовок Знак"/>
    <w:basedOn w:val="14"/>
    <w:link w:val="affd"/>
    <w:rPr>
      <w:rFonts w:ascii="Trebuchet MS" w:hAnsi="Trebuchet MS"/>
      <w:i/>
      <w:color w:val="666666"/>
      <w:sz w:val="26"/>
    </w:rPr>
  </w:style>
  <w:style w:type="paragraph" w:customStyle="1" w:styleId="toc10">
    <w:name w:val="toc 10"/>
    <w:next w:val="a4"/>
    <w:link w:val="toc100"/>
    <w:uiPriority w:val="39"/>
    <w:pPr>
      <w:ind w:left="1800"/>
      <w:jc w:val="left"/>
    </w:pPr>
    <w:rPr>
      <w:rFonts w:ascii="XO Thames" w:hAnsi="XO Thames"/>
      <w:sz w:val="28"/>
    </w:rPr>
  </w:style>
  <w:style w:type="character" w:customStyle="1" w:styleId="toc100">
    <w:name w:val="toc 10"/>
    <w:link w:val="toc10"/>
    <w:rPr>
      <w:rFonts w:ascii="XO Thames" w:hAnsi="XO Thames"/>
      <w:sz w:val="28"/>
    </w:rPr>
  </w:style>
  <w:style w:type="paragraph" w:styleId="afff">
    <w:name w:val="Title"/>
    <w:basedOn w:val="a4"/>
    <w:next w:val="a4"/>
    <w:link w:val="afff0"/>
    <w:uiPriority w:val="10"/>
    <w:qFormat/>
    <w:pPr>
      <w:keepNext/>
      <w:keepLines/>
      <w:contextualSpacing/>
    </w:pPr>
    <w:rPr>
      <w:rFonts w:ascii="Trebuchet MS" w:hAnsi="Trebuchet MS"/>
      <w:sz w:val="42"/>
    </w:rPr>
  </w:style>
  <w:style w:type="character" w:customStyle="1" w:styleId="afff0">
    <w:name w:val="Название Знак"/>
    <w:basedOn w:val="14"/>
    <w:link w:val="afff"/>
    <w:rPr>
      <w:rFonts w:ascii="Trebuchet MS" w:hAnsi="Trebuchet MS"/>
      <w:sz w:val="42"/>
    </w:rPr>
  </w:style>
  <w:style w:type="character" w:customStyle="1" w:styleId="41">
    <w:name w:val="Заголовок 4 Знак"/>
    <w:basedOn w:val="14"/>
    <w:link w:val="40"/>
    <w:rPr>
      <w:rFonts w:ascii="Trebuchet MS" w:hAnsi="Trebuchet MS"/>
      <w:color w:val="666666"/>
      <w:sz w:val="26"/>
      <w:u w:val="single"/>
    </w:rPr>
  </w:style>
  <w:style w:type="paragraph" w:customStyle="1" w:styleId="a3">
    <w:name w:val="Номер строки таблицы"/>
    <w:basedOn w:val="a4"/>
    <w:link w:val="afff1"/>
    <w:pPr>
      <w:widowControl w:val="0"/>
      <w:numPr>
        <w:numId w:val="8"/>
      </w:numPr>
      <w:tabs>
        <w:tab w:val="left" w:pos="720"/>
      </w:tabs>
      <w:spacing w:line="240" w:lineRule="auto"/>
      <w:jc w:val="left"/>
    </w:pPr>
    <w:rPr>
      <w:sz w:val="22"/>
    </w:rPr>
  </w:style>
  <w:style w:type="character" w:customStyle="1" w:styleId="afff1">
    <w:name w:val="Номер строки таблицы"/>
    <w:basedOn w:val="14"/>
    <w:link w:val="a3"/>
    <w:rPr>
      <w:rFonts w:ascii="Times New Roman" w:hAnsi="Times New Roman"/>
      <w:sz w:val="22"/>
    </w:rPr>
  </w:style>
  <w:style w:type="character" w:customStyle="1" w:styleId="21">
    <w:name w:val="Заголовок 2 Знак"/>
    <w:basedOn w:val="14"/>
    <w:link w:val="20"/>
    <w:rPr>
      <w:rFonts w:ascii="Times New Roman" w:hAnsi="Times New Roman"/>
      <w:b/>
      <w:sz w:val="26"/>
    </w:rPr>
  </w:style>
  <w:style w:type="character" w:customStyle="1" w:styleId="60">
    <w:name w:val="Заголовок 6 Знак"/>
    <w:basedOn w:val="14"/>
    <w:link w:val="6"/>
    <w:rPr>
      <w:rFonts w:ascii="Trebuchet MS" w:hAnsi="Trebuchet MS"/>
      <w:i/>
      <w:color w:val="666666"/>
      <w:sz w:val="26"/>
    </w:rPr>
  </w:style>
  <w:style w:type="paragraph" w:customStyle="1" w:styleId="16">
    <w:name w:val="Основной шрифт абзаца1"/>
  </w:style>
  <w:style w:type="paragraph" w:styleId="afff2">
    <w:name w:val="header"/>
    <w:basedOn w:val="a4"/>
    <w:link w:val="afff3"/>
    <w:pPr>
      <w:tabs>
        <w:tab w:val="center" w:pos="4677"/>
        <w:tab w:val="right" w:pos="9355"/>
      </w:tabs>
    </w:pPr>
  </w:style>
  <w:style w:type="character" w:customStyle="1" w:styleId="afff3">
    <w:name w:val="Верхний колонтитул Знак"/>
    <w:basedOn w:val="14"/>
    <w:link w:val="afff2"/>
    <w:rPr>
      <w:rFonts w:ascii="Times New Roman" w:hAnsi="Times New Roman"/>
      <w:sz w:val="26"/>
    </w:rPr>
  </w:style>
  <w:style w:type="table" w:customStyle="1" w:styleId="1f0">
    <w:name w:val="Сетка таблицы1"/>
    <w:basedOn w:val="a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4">
    <w:name w:val="Текст в таблицах"/>
    <w:basedOn w:val="a6"/>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ff5">
    <w:name w:val="Table Grid"/>
    <w:basedOn w:val="a6"/>
    <w:tblPr>
      <w:tblInd w:w="0" w:type="dxa"/>
      <w:tblCellMar>
        <w:top w:w="0" w:type="dxa"/>
        <w:left w:w="108" w:type="dxa"/>
        <w:bottom w:w="0" w:type="dxa"/>
        <w:right w:w="108" w:type="dxa"/>
      </w:tblCellMar>
    </w:tblPr>
  </w:style>
  <w:style w:type="paragraph" w:customStyle="1" w:styleId="160">
    <w:name w:val="Стиль Слово утверждения документа + Слева:  16 см"/>
    <w:basedOn w:val="ad"/>
    <w:rsid w:val="00E23482"/>
    <w:pPr>
      <w:ind w:left="0"/>
    </w:pPr>
  </w:style>
  <w:style w:type="numbering" w:customStyle="1" w:styleId="a">
    <w:name w:val="Список с маркерами"/>
    <w:rsid w:val="00143B4D"/>
    <w:pPr>
      <w:numPr>
        <w:numId w:val="9"/>
      </w:numPr>
    </w:pPr>
  </w:style>
  <w:style w:type="table" w:customStyle="1" w:styleId="112">
    <w:name w:val="Сетка таблицы11"/>
    <w:basedOn w:val="a6"/>
    <w:next w:val="afff5"/>
    <w:rsid w:val="00620F83"/>
    <w:tblPr>
      <w:tblInd w:w="0" w:type="dxa"/>
      <w:tblCellMar>
        <w:top w:w="0" w:type="dxa"/>
        <w:left w:w="108" w:type="dxa"/>
        <w:bottom w:w="0" w:type="dxa"/>
        <w:right w:w="108" w:type="dxa"/>
      </w:tblCellMar>
    </w:tblPr>
  </w:style>
  <w:style w:type="numbering" w:customStyle="1" w:styleId="10">
    <w:name w:val="Список с маркерами1"/>
    <w:uiPriority w:val="99"/>
    <w:rsid w:val="00E95437"/>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70897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F9AE6-31DB-4F86-87B2-64440E381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7231</Words>
  <Characters>41217</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Yuliya</dc:creator>
  <cp:lastModifiedBy>Neruon</cp:lastModifiedBy>
  <cp:revision>2</cp:revision>
  <cp:lastPrinted>2024-09-30T08:14:00Z</cp:lastPrinted>
  <dcterms:created xsi:type="dcterms:W3CDTF">2024-09-30T13:55:00Z</dcterms:created>
  <dcterms:modified xsi:type="dcterms:W3CDTF">2024-09-30T13:55:00Z</dcterms:modified>
</cp:coreProperties>
</file>